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a9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173"/>
      </w:tblGrid>
      <w:tr>
        <w:trPr/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ЗАЯВКА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НА УЧАСТИЕ В ПРОДУКТЕ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«РЕГИОНЫ – УСТОЙЧИВОЕ РАЗВИТИЕ»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ПО НАПРАВЛЕНИЮ: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«МОДЕРНИЗАЦИЯ И СТРОИТЕЛЬСТВО КОТЕЛЬНЫХ»</w:t>
            </w:r>
          </w:p>
        </w:tc>
      </w:tr>
    </w:tbl>
    <w:p>
      <w:pPr>
        <w:pStyle w:val="Normal"/>
        <w:pBdr/>
        <w:ind w:left="-142"/>
        <w:rPr>
          <w:rFonts w:eastAsia="Roboto"/>
          <w:color w:val="FF0000"/>
          <w:sz w:val="24"/>
          <w:szCs w:val="24"/>
        </w:rPr>
      </w:pPr>
      <w:r>
        <w:rPr>
          <w:rFonts w:eastAsia="Roboto"/>
          <w:color w:val="FF0000"/>
          <w:sz w:val="24"/>
          <w:szCs w:val="24"/>
        </w:rPr>
      </w:r>
    </w:p>
    <w:p>
      <w:pPr>
        <w:pStyle w:val="Normal"/>
        <w:pBdr/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Style w:val="Normal"/>
        <w:pBdr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Style w:val="Normal"/>
        <w:pBdr/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Style w:val="a9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24A84D" w:val="clear"/>
          </w:tcPr>
          <w:p>
            <w:pPr>
              <w:pStyle w:val="Normal"/>
              <w:widowControl/>
              <w:pBdr/>
              <w:spacing w:before="0" w:after="0"/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b/>
                <w:color w:themeColor="background1" w:val="FFFFFF"/>
                <w:kern w:val="0"/>
                <w:sz w:val="24"/>
                <w:szCs w:val="24"/>
                <w:lang w:val="ru-RU" w:eastAsia="ru-RU" w:bidi="ar-SA"/>
              </w:rPr>
              <w:t>Ответственные сотрудники для консультирования по заполнению Заявки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pBdr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Биткова Юлия Владимировна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Тел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.: 8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800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775-10-73, +7 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915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317-77-89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pBdr/>
              <w:spacing w:before="0" w:after="0"/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 xml:space="preserve">E-mail: </w:t>
            </w:r>
            <w:hyperlink r:id="rId2">
              <w:r>
                <w:rPr>
                  <w:rStyle w:val="Hyperlink"/>
                  <w:rFonts w:eastAsia="Roboto" w:cs="Times New Roman"/>
                  <w:kern w:val="0"/>
                  <w:sz w:val="24"/>
                  <w:szCs w:val="24"/>
                  <w:lang w:val="en-US" w:eastAsia="ru-RU" w:bidi="ar-SA"/>
                </w:rPr>
                <w:t>Bitkova@infra-konkurs.ru</w:t>
              </w:r>
            </w:hyperlink>
          </w:p>
        </w:tc>
      </w:tr>
    </w:tbl>
    <w:p>
      <w:pPr>
        <w:pStyle w:val="Normal"/>
        <w:pBdr/>
        <w:rPr>
          <w:rFonts w:eastAsia="Roboto"/>
          <w:sz w:val="24"/>
          <w:szCs w:val="24"/>
          <w:lang w:val="en-US"/>
        </w:rPr>
      </w:pPr>
      <w:r>
        <w:rPr>
          <w:rFonts w:eastAsia="Roboto"/>
          <w:sz w:val="24"/>
          <w:szCs w:val="24"/>
          <w:lang w:val="en-US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87"/>
        <w:gridCol w:w="4819"/>
      </w:tblGrid>
      <w:tr>
        <w:trPr>
          <w:trHeight w:val="320" w:hRule="atLeast"/>
        </w:trPr>
        <w:tc>
          <w:tcPr>
            <w:tcW w:w="10206" w:type="dxa"/>
            <w:gridSpan w:val="2"/>
            <w:tcBorders/>
            <w:shd w:color="auto" w:fill="1470B5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7"/>
        <w:gridCol w:w="4820"/>
        <w:gridCol w:w="3968"/>
        <w:gridCol w:w="852"/>
      </w:tblGrid>
      <w:tr>
        <w:trPr>
          <w:trHeight w:val="7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b/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Наименование проекта:</w:t>
            </w:r>
          </w:p>
        </w:tc>
      </w:tr>
      <w:tr>
        <w:trPr>
          <w:trHeight w:val="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Строительство / модернизация</w:t>
            </w:r>
            <w:r>
              <w:rPr>
                <w:sz w:val="24"/>
                <w:szCs w:val="24"/>
              </w:rPr>
              <w:t xml:space="preserve"> котельной  (выбрать нужное)</w:t>
            </w:r>
          </w:p>
        </w:tc>
      </w:tr>
      <w:tr>
        <w:trPr>
          <w:trHeight w:val="31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themeShade="f2" w:val="F2F2F2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Вид топлива Котельной:</w:t>
            </w:r>
          </w:p>
        </w:tc>
      </w:tr>
      <w:tr>
        <w:trPr>
          <w:trHeight w:val="32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Мазутная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Газовая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Угольная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Данные по Котельной (на текущий момент):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котельной в эксплуатацию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Удаленность от столицы Субъекта РФ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Котельной,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(Гкал/ч)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запас/неснижаемый запас тонн/ м3</w:t>
            </w: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Суточный расход топлива тонн/м3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котельной, %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Износа тепловых сетей, %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ТСО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b/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Годовое потребление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b/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Годовое потребление топлива, тонны/пл. м2/м3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Годовое потребление топлива, т.у.т.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b/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Годовой отпуск тепла (2024 г.) Гкал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Населению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Вид собственности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Собственник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Договор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Потребители тепловой энергии (жилой фонд)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Отапливаемая площадь м2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ГВС, кол. чел.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домов с центр. т.с.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Потребители тепловой энергии (социальная сфера)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ЖКХ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Прочие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проектно-сметная документация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положительное заключение экспертизы по проекту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2"/>
        </w:rPr>
      </w:pPr>
      <w:r>
        <w:rPr>
          <w:sz w:val="24"/>
          <w:szCs w:val="22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127"/>
        <w:gridCol w:w="8079"/>
      </w:tblGrid>
      <w:tr>
        <w:trPr>
          <w:trHeight w:val="320" w:hRule="atLeast"/>
        </w:trPr>
        <w:tc>
          <w:tcPr>
            <w:tcW w:w="10206" w:type="dxa"/>
            <w:gridSpan w:val="2"/>
            <w:tcBorders/>
            <w:shd w:color="auto" w:fill="0E9FD9" w:val="clear"/>
            <w:vAlign w:val="center"/>
          </w:tcPr>
          <w:p>
            <w:pPr>
              <w:pStyle w:val="Normal"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themeColor="background1" w:val="FFFFFF"/>
                <w:sz w:val="24"/>
                <w:szCs w:val="24"/>
              </w:rPr>
              <w:t>данные лица для работы по заявке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pBdr/>
        <w:rPr>
          <w:rFonts w:ascii="Times New Roman" w:hAnsi="Times New Roman" w:eastAsia="Roboto" w:asciiTheme="minorHAnsi" w:hAnsiTheme="minorHAnsi"/>
          <w:sz w:val="24"/>
          <w:szCs w:val="24"/>
        </w:rPr>
      </w:pPr>
      <w:r>
        <w:rPr>
          <w:rFonts w:eastAsia="Roboto"/>
          <w:sz w:val="24"/>
          <w:szCs w:val="24"/>
        </w:rPr>
      </w:r>
    </w:p>
    <w:tbl>
      <w:tblPr>
        <w:tblStyle w:val="a9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7"/>
        <w:gridCol w:w="4394"/>
        <w:gridCol w:w="1165"/>
        <w:gridCol w:w="3230"/>
      </w:tblGrid>
      <w:tr>
        <w:trPr>
          <w:trHeight w:val="323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3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3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</w:tc>
      </w:tr>
    </w:tbl>
    <w:p>
      <w:pPr>
        <w:pStyle w:val="Normal"/>
        <w:pBdr/>
        <w:ind w:right="-144"/>
        <w:jc w:val="both"/>
        <w:rPr>
          <w:rFonts w:ascii="Times New Roman" w:hAnsi="Times New Roman" w:eastAsia="Roboto" w:asciiTheme="minorHAnsi" w:hAnsiTheme="minorHAnsi"/>
          <w:color w:themeColor="hyperlink" w:val="0000FF"/>
          <w:sz w:val="24"/>
          <w:szCs w:val="24"/>
          <w:u w:val="single"/>
        </w:rPr>
      </w:pPr>
      <w:r>
        <w:rPr>
          <w:rFonts w:eastAsia="Roboto"/>
          <w:color w:themeColor="hyperlink" w:val="0000FF"/>
          <w:sz w:val="24"/>
          <w:szCs w:val="24"/>
          <w:u w:val="single"/>
        </w:rPr>
      </w:r>
    </w:p>
    <w:sectPr>
      <w:headerReference w:type="first" r:id="rId3"/>
      <w:footerReference w:type="default" r:id="rId4"/>
      <w:type w:val="nextPage"/>
      <w:pgSz w:w="11906" w:h="16838"/>
      <w:pgMar w:left="1134" w:right="851" w:gutter="0" w:header="708" w:top="1134" w:footer="708" w:bottom="1134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Georgia">
    <w:charset w:val="01"/>
    <w:family w:val="roman"/>
    <w:pitch w:val="default"/>
  </w:font>
  <w:font w:name="Segoe UI Ligh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sz w:val="16"/>
        <w:szCs w:val="16"/>
        <w:color w:val="000000"/>
      </w:rPr>
      <w:instrText xml:space="preserve"> PAGE </w:instrText>
    </w:r>
    <w:r>
      <w:rPr>
        <w:sz w:val="16"/>
        <w:szCs w:val="16"/>
        <w:color w:val="000000"/>
      </w:rPr>
      <w:fldChar w:fldCharType="separate"/>
    </w:r>
    <w:r>
      <w:rPr>
        <w:sz w:val="16"/>
        <w:szCs w:val="16"/>
        <w:color w:val="000000"/>
      </w:rPr>
      <w:t>3</w:t>
    </w:r>
    <w:r>
      <w:rPr>
        <w:sz w:val="16"/>
        <w:szCs w:val="16"/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9"/>
      <w:tblW w:w="1013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136"/>
      <w:gridCol w:w="5000"/>
    </w:tblGrid>
    <w:tr>
      <w:trPr/>
      <w:tc>
        <w:tcPr>
          <w:tcW w:w="513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val="ru-RU" w:eastAsia="ru-RU" w:bidi="ar-SA"/>
            </w:rPr>
          </w:pPr>
          <w:r>
            <w:rPr>
              <w:rFonts w:eastAsia="Times New Roman" w:cs="Times New Roman"/>
              <w:kern w:val="0"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3124200" cy="979805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121357, Москва, ул. Верейская, 17</w:t>
          </w:r>
        </w:p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Тел.: 8 (800) 775-10-73</w:t>
          </w:r>
        </w:p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en-US" w:eastAsia="ru-RU" w:bidi="ar-SA"/>
            </w:rPr>
            <w:t>E</w:t>
          </w: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-</w:t>
          </w: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en-US" w:eastAsia="ru-RU" w:bidi="ar-SA"/>
            </w:rPr>
            <w:t>mail</w:t>
          </w: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 xml:space="preserve">: </w:t>
          </w:r>
          <w:hyperlink r:id="rId2"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info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ru-RU" w:eastAsia="ru-RU" w:bidi="ar-SA"/>
              </w:rPr>
              <w:t>@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infra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ru-RU" w:eastAsia="ru-RU" w:bidi="ar-SA"/>
              </w:rPr>
              <w:t>-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konkurs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ru-RU" w:eastAsia="ru-RU" w:bidi="ar-SA"/>
              </w:rPr>
              <w:t>.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ru</w:t>
            </w:r>
          </w:hyperlink>
        </w:p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</w:r>
        </w:p>
        <w:p>
          <w:pPr>
            <w:pStyle w:val="Header"/>
            <w:widowControl/>
            <w:spacing w:before="0" w:after="0"/>
            <w:jc w:val="left"/>
            <w:rPr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infra-konkurs.ru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tkova@infra-konkurs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infra-konkurs.ru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2D76-DD4C-430B-A906-DD655797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LibreOffice/7.6.7.2$Linux_X86_64 LibreOffice_project/60$Build-2</Application>
  <AppVersion>15.0000</AppVersion>
  <Pages>8</Pages>
  <Words>285</Words>
  <Characters>2026</Characters>
  <CharactersWithSpaces>2204</CharactersWithSpaces>
  <Paragraphs>110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2025-01-24T11:04:00Z</dcterms:created>
  <dc:creator>Виктор</dc:creator>
  <dc:description/>
  <dc:language>ru-RU</dc:language>
  <cp:lastModifiedBy>shenia</cp:lastModifiedBy>
  <cp:lastPrinted>2022-04-22T09:29:00Z</cp:lastPrinted>
  <dcterms:modified xsi:type="dcterms:W3CDTF">2025-01-24T11:16:00Z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