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A0" w:rsidRDefault="009C35A0" w:rsidP="009C35A0">
      <w:pPr>
        <w:ind w:right="282"/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2540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5A0" w:rsidRDefault="009C35A0" w:rsidP="009C35A0">
      <w:pPr>
        <w:jc w:val="center"/>
        <w:rPr>
          <w:sz w:val="16"/>
        </w:rPr>
      </w:pPr>
    </w:p>
    <w:p w:rsidR="009C35A0" w:rsidRDefault="009C35A0" w:rsidP="009C35A0">
      <w:pPr>
        <w:pStyle w:val="4"/>
        <w:rPr>
          <w:rFonts w:ascii="Arial" w:hAnsi="Arial" w:cs="Arial"/>
          <w:sz w:val="32"/>
        </w:rPr>
      </w:pPr>
    </w:p>
    <w:p w:rsidR="009C35A0" w:rsidRDefault="009C35A0" w:rsidP="009C35A0">
      <w:pPr>
        <w:pStyle w:val="4"/>
        <w:rPr>
          <w:rFonts w:ascii="Arial" w:hAnsi="Arial" w:cs="Arial"/>
          <w:sz w:val="32"/>
        </w:rPr>
      </w:pPr>
    </w:p>
    <w:p w:rsidR="009C35A0" w:rsidRDefault="009C35A0" w:rsidP="009C35A0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АДМИНИСТРАЦИЯ ГОРОДСКОГО ПОСЕЛЕНИЯ – </w:t>
      </w:r>
    </w:p>
    <w:p w:rsidR="009C35A0" w:rsidRDefault="009C35A0" w:rsidP="009C35A0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ГОРОД ОСТРОГОЖСК</w:t>
      </w:r>
    </w:p>
    <w:p w:rsidR="009C35A0" w:rsidRDefault="009C35A0" w:rsidP="009C35A0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9C35A0" w:rsidRDefault="009C35A0" w:rsidP="009C35A0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9C35A0" w:rsidRDefault="009C35A0" w:rsidP="009C35A0"/>
    <w:p w:rsidR="00FA61A3" w:rsidRDefault="00FA61A3" w:rsidP="00FA61A3">
      <w:pPr>
        <w:pStyle w:val="1"/>
        <w:tabs>
          <w:tab w:val="left" w:pos="660"/>
          <w:tab w:val="center" w:pos="4677"/>
        </w:tabs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9C35A0">
        <w:rPr>
          <w:b/>
          <w:bCs/>
        </w:rPr>
        <w:t>Р</w:t>
      </w:r>
      <w:proofErr w:type="gramEnd"/>
      <w:r w:rsidR="009C35A0">
        <w:rPr>
          <w:b/>
          <w:bCs/>
        </w:rPr>
        <w:t xml:space="preserve"> А С П О Р Я Ж Е Н И Е</w:t>
      </w:r>
    </w:p>
    <w:p w:rsidR="00FA61A3" w:rsidRPr="00FA61A3" w:rsidRDefault="00FA61A3" w:rsidP="00FA61A3"/>
    <w:p w:rsidR="009C35A0" w:rsidRPr="00FA61A3" w:rsidRDefault="00FA61A3" w:rsidP="00FA61A3">
      <w:pPr>
        <w:pStyle w:val="1"/>
        <w:tabs>
          <w:tab w:val="center" w:pos="4677"/>
        </w:tabs>
        <w:jc w:val="left"/>
        <w:rPr>
          <w:b/>
          <w:bCs/>
        </w:rPr>
      </w:pPr>
      <w:r>
        <w:rPr>
          <w:sz w:val="28"/>
        </w:rPr>
        <w:t>«      »   ______2021</w:t>
      </w:r>
      <w:r w:rsidR="009C35A0">
        <w:rPr>
          <w:sz w:val="28"/>
        </w:rPr>
        <w:t xml:space="preserve"> г.    </w:t>
      </w:r>
      <w:r>
        <w:rPr>
          <w:sz w:val="28"/>
        </w:rPr>
        <w:t xml:space="preserve">                                                  </w:t>
      </w:r>
      <w:r w:rsidR="009C35A0">
        <w:rPr>
          <w:sz w:val="28"/>
        </w:rPr>
        <w:t xml:space="preserve"> № ______</w:t>
      </w:r>
    </w:p>
    <w:p w:rsidR="009C35A0" w:rsidRDefault="009C35A0" w:rsidP="009C35A0">
      <w:pPr>
        <w:pStyle w:val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г. Острогожск</w:t>
      </w:r>
    </w:p>
    <w:p w:rsidR="009C35A0" w:rsidRDefault="009C35A0" w:rsidP="009C35A0">
      <w:pPr>
        <w:rPr>
          <w:sz w:val="16"/>
          <w:szCs w:val="16"/>
        </w:rPr>
      </w:pP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обеспечении  </w:t>
      </w:r>
      <w:proofErr w:type="gramStart"/>
      <w:r>
        <w:rPr>
          <w:b/>
          <w:sz w:val="26"/>
          <w:szCs w:val="26"/>
        </w:rPr>
        <w:t>пожарной</w:t>
      </w:r>
      <w:proofErr w:type="gramEnd"/>
      <w:r>
        <w:rPr>
          <w:b/>
          <w:sz w:val="26"/>
          <w:szCs w:val="26"/>
        </w:rPr>
        <w:t xml:space="preserve"> 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безопасности на территории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городского </w:t>
      </w:r>
      <w:proofErr w:type="gramStart"/>
      <w:r>
        <w:rPr>
          <w:b/>
          <w:sz w:val="26"/>
          <w:szCs w:val="26"/>
        </w:rPr>
        <w:t>поселения-город</w:t>
      </w:r>
      <w:proofErr w:type="gramEnd"/>
      <w:r>
        <w:rPr>
          <w:b/>
          <w:sz w:val="26"/>
          <w:szCs w:val="26"/>
        </w:rPr>
        <w:t xml:space="preserve"> 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Острогожск  в осенне-зимний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период  20</w:t>
      </w:r>
      <w:r w:rsidR="00FA61A3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-202</w:t>
      </w:r>
      <w:r w:rsidR="00FA61A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годов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0C6047">
        <w:rPr>
          <w:spacing w:val="-1"/>
          <w:sz w:val="26"/>
          <w:szCs w:val="26"/>
        </w:rPr>
        <w:t>В соответствии с п.9 ч.1 ст.14</w:t>
      </w:r>
      <w:r>
        <w:rPr>
          <w:spacing w:val="-1"/>
          <w:sz w:val="26"/>
          <w:szCs w:val="26"/>
        </w:rPr>
        <w:t xml:space="preserve"> №131-ФЗ от 06.10.2003 «Об 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федеральными законами от 21.12.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>. № 69-ФЗ «О пожарной безопасности», от 22.07.</w:t>
      </w:r>
      <w:smartTag w:uri="urn:schemas-microsoft-com:office:smarttags" w:element="metricconverter">
        <w:smartTagPr>
          <w:attr w:name="ProductID" w:val="2008 г"/>
        </w:smartTagPr>
        <w:r>
          <w:rPr>
            <w:sz w:val="26"/>
            <w:szCs w:val="26"/>
          </w:rPr>
          <w:t>2008 г</w:t>
        </w:r>
      </w:smartTag>
      <w:r>
        <w:rPr>
          <w:sz w:val="26"/>
          <w:szCs w:val="26"/>
        </w:rPr>
        <w:t xml:space="preserve">. № 123-ФЗ «Технический регламент о требованиях пожарной безопасности», постановлением Правительства  Российской Федерации от </w:t>
      </w:r>
      <w:r w:rsidR="004B23AF">
        <w:rPr>
          <w:sz w:val="26"/>
          <w:szCs w:val="26"/>
        </w:rPr>
        <w:t>16.09.20</w:t>
      </w:r>
      <w:r>
        <w:rPr>
          <w:sz w:val="26"/>
          <w:szCs w:val="26"/>
        </w:rPr>
        <w:t>2</w:t>
      </w:r>
      <w:r w:rsidR="004B23AF">
        <w:rPr>
          <w:sz w:val="26"/>
          <w:szCs w:val="26"/>
        </w:rPr>
        <w:t>0</w:t>
      </w:r>
      <w:r>
        <w:rPr>
          <w:sz w:val="26"/>
          <w:szCs w:val="26"/>
        </w:rPr>
        <w:t xml:space="preserve"> г. №</w:t>
      </w:r>
      <w:r w:rsidR="004B23AF">
        <w:rPr>
          <w:sz w:val="26"/>
          <w:szCs w:val="26"/>
        </w:rPr>
        <w:t>1479</w:t>
      </w:r>
      <w:r>
        <w:rPr>
          <w:sz w:val="26"/>
          <w:szCs w:val="26"/>
        </w:rPr>
        <w:t xml:space="preserve"> «О</w:t>
      </w:r>
      <w:r w:rsidR="004B23AF">
        <w:rPr>
          <w:sz w:val="26"/>
          <w:szCs w:val="26"/>
        </w:rPr>
        <w:t>б утверждении правил противопожарного</w:t>
      </w:r>
      <w:r>
        <w:rPr>
          <w:sz w:val="26"/>
          <w:szCs w:val="26"/>
        </w:rPr>
        <w:t xml:space="preserve"> ре</w:t>
      </w:r>
      <w:r w:rsidR="004B23AF">
        <w:rPr>
          <w:sz w:val="26"/>
          <w:szCs w:val="26"/>
        </w:rPr>
        <w:t>жима в Российской Федерации</w:t>
      </w:r>
      <w:r>
        <w:rPr>
          <w:sz w:val="26"/>
          <w:szCs w:val="26"/>
        </w:rPr>
        <w:t xml:space="preserve">», </w:t>
      </w:r>
      <w:r>
        <w:rPr>
          <w:spacing w:val="-1"/>
          <w:sz w:val="26"/>
          <w:szCs w:val="26"/>
        </w:rPr>
        <w:t>в</w:t>
      </w:r>
      <w:r>
        <w:rPr>
          <w:sz w:val="26"/>
          <w:szCs w:val="26"/>
        </w:rPr>
        <w:t xml:space="preserve"> целях повышения противопожарной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защищенности</w:t>
      </w:r>
      <w:proofErr w:type="gramEnd"/>
      <w:r>
        <w:rPr>
          <w:sz w:val="26"/>
          <w:szCs w:val="26"/>
        </w:rPr>
        <w:t xml:space="preserve"> территории городского </w:t>
      </w:r>
      <w:proofErr w:type="gramStart"/>
      <w:r>
        <w:rPr>
          <w:sz w:val="26"/>
          <w:szCs w:val="26"/>
        </w:rPr>
        <w:t>поселения-город</w:t>
      </w:r>
      <w:proofErr w:type="gramEnd"/>
      <w:r>
        <w:rPr>
          <w:sz w:val="26"/>
          <w:szCs w:val="26"/>
        </w:rPr>
        <w:t xml:space="preserve"> Острогожск и предупреждения гибели людей при пож</w:t>
      </w:r>
      <w:r w:rsidR="008E7EA2">
        <w:rPr>
          <w:sz w:val="26"/>
          <w:szCs w:val="26"/>
        </w:rPr>
        <w:t>арах в осенне-зимний период 2021-2022</w:t>
      </w:r>
      <w:r>
        <w:rPr>
          <w:sz w:val="26"/>
          <w:szCs w:val="26"/>
        </w:rPr>
        <w:t>годов:</w:t>
      </w:r>
    </w:p>
    <w:p w:rsidR="009C35A0" w:rsidRDefault="009C35A0" w:rsidP="009C35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И.</w:t>
      </w:r>
      <w:r w:rsidR="00FA61A3">
        <w:rPr>
          <w:sz w:val="26"/>
          <w:szCs w:val="26"/>
        </w:rPr>
        <w:t xml:space="preserve"> о. </w:t>
      </w:r>
      <w:r>
        <w:rPr>
          <w:sz w:val="26"/>
          <w:szCs w:val="26"/>
        </w:rPr>
        <w:t xml:space="preserve">заместителя главы администрации городского </w:t>
      </w:r>
      <w:proofErr w:type="gramStart"/>
      <w:r>
        <w:rPr>
          <w:sz w:val="26"/>
          <w:szCs w:val="26"/>
        </w:rPr>
        <w:t>поселения-город</w:t>
      </w:r>
      <w:proofErr w:type="gramEnd"/>
      <w:r>
        <w:rPr>
          <w:sz w:val="26"/>
          <w:szCs w:val="26"/>
        </w:rPr>
        <w:t xml:space="preserve"> Острогож</w:t>
      </w:r>
      <w:r w:rsidR="004B23AF">
        <w:rPr>
          <w:sz w:val="26"/>
          <w:szCs w:val="26"/>
        </w:rPr>
        <w:t>ск (Калашников В.В.</w:t>
      </w:r>
      <w:r>
        <w:rPr>
          <w:sz w:val="26"/>
          <w:szCs w:val="26"/>
        </w:rPr>
        <w:t>), директору МКУ «СТО и УГХГО»  (</w:t>
      </w:r>
      <w:r w:rsidR="00FA61A3">
        <w:rPr>
          <w:sz w:val="26"/>
          <w:szCs w:val="26"/>
        </w:rPr>
        <w:t>Емцев И.Н.</w:t>
      </w:r>
      <w:r>
        <w:rPr>
          <w:sz w:val="26"/>
          <w:szCs w:val="26"/>
        </w:rPr>
        <w:t>):</w:t>
      </w:r>
    </w:p>
    <w:p w:rsidR="009C35A0" w:rsidRDefault="009C35A0" w:rsidP="009C35A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анализ состояния пожарной безопасности жилищного фонда на подведомственной территории.</w:t>
      </w:r>
    </w:p>
    <w:p w:rsidR="009C35A0" w:rsidRDefault="009C35A0" w:rsidP="009C35A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проведение мероприятий, направленных на предупреждение пожаров в жилищном фонде и гибели людей при их возникновении.   </w:t>
      </w:r>
    </w:p>
    <w:p w:rsidR="009C35A0" w:rsidRDefault="009C35A0" w:rsidP="009C35A0">
      <w:pPr>
        <w:numPr>
          <w:ilvl w:val="1"/>
          <w:numId w:val="1"/>
        </w:numPr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отдел</w:t>
      </w:r>
      <w:r w:rsidR="006211AA">
        <w:rPr>
          <w:sz w:val="26"/>
          <w:szCs w:val="26"/>
        </w:rPr>
        <w:t>ом</w:t>
      </w:r>
      <w:r>
        <w:rPr>
          <w:sz w:val="26"/>
          <w:szCs w:val="26"/>
        </w:rPr>
        <w:t xml:space="preserve"> надзорной деятельности </w:t>
      </w:r>
      <w:r w:rsidR="006211AA">
        <w:rPr>
          <w:sz w:val="26"/>
          <w:szCs w:val="26"/>
        </w:rPr>
        <w:t>и профилактической работы</w:t>
      </w:r>
      <w:r>
        <w:rPr>
          <w:sz w:val="26"/>
          <w:szCs w:val="26"/>
        </w:rPr>
        <w:t xml:space="preserve"> по Острогожскому </w:t>
      </w:r>
      <w:r w:rsidR="008E7EA2">
        <w:rPr>
          <w:sz w:val="26"/>
          <w:szCs w:val="26"/>
        </w:rPr>
        <w:t>району</w:t>
      </w:r>
      <w:r>
        <w:rPr>
          <w:sz w:val="26"/>
          <w:szCs w:val="26"/>
        </w:rPr>
        <w:t xml:space="preserve">   (</w:t>
      </w:r>
      <w:proofErr w:type="gramStart"/>
      <w:r>
        <w:rPr>
          <w:sz w:val="26"/>
          <w:szCs w:val="26"/>
        </w:rPr>
        <w:t>Лесных</w:t>
      </w:r>
      <w:proofErr w:type="gramEnd"/>
      <w:r>
        <w:rPr>
          <w:sz w:val="26"/>
          <w:szCs w:val="26"/>
        </w:rPr>
        <w:t xml:space="preserve"> К.В.) (по согласованию)  организовать противопожарную пропаганду и обучение населения мерам пожарной безопасности.  Активизировать работу по информированию населения о правилах эксплуатации печей и других отопительных приборов.</w:t>
      </w:r>
    </w:p>
    <w:p w:rsidR="009C35A0" w:rsidRDefault="009C35A0" w:rsidP="009C35A0">
      <w:pPr>
        <w:numPr>
          <w:ilvl w:val="1"/>
          <w:numId w:val="1"/>
        </w:numPr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Создать резервы финансовых и материальных ресурсов для ликвидации чрезвычайных ситуаций.</w:t>
      </w:r>
    </w:p>
    <w:p w:rsidR="009C35A0" w:rsidRDefault="009C35A0" w:rsidP="009C35A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оказание помощи социально незащищённым гражданам в приведении в соответствие с требованиями пожарной безопасности мест их проживания (ремонт электропроводки и печного отопления).</w:t>
      </w:r>
    </w:p>
    <w:p w:rsidR="009C35A0" w:rsidRDefault="009C35A0" w:rsidP="009C35A0">
      <w:pPr>
        <w:numPr>
          <w:ilvl w:val="1"/>
          <w:numId w:val="1"/>
        </w:numPr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Проводить подворные обходы граждан ведущих асоциальный образ жизни,  лиц состоящих в реестре «Группы риска», с целью проведения инструктажа о мерах пожарной безопасности в быту с вручением памяток.</w:t>
      </w:r>
    </w:p>
    <w:p w:rsidR="009C35A0" w:rsidRDefault="009C35A0" w:rsidP="009C35A0">
      <w:pPr>
        <w:numPr>
          <w:ilvl w:val="1"/>
          <w:numId w:val="1"/>
        </w:numPr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работу по профилактике несанкционированных проникновений посторонних лиц в чердачные и подвальные помещения жилых домов.</w:t>
      </w:r>
    </w:p>
    <w:p w:rsidR="009C35A0" w:rsidRDefault="009C35A0" w:rsidP="009C35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руководителям  предприятий, организаций и учреждений городского поселения - город Острогожск:</w:t>
      </w:r>
    </w:p>
    <w:p w:rsidR="009C35A0" w:rsidRDefault="009C35A0" w:rsidP="009C35A0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2.1.  Организовать проведение мероприятий, направленных на предупреждение пожаров и гибели людей при их воз</w:t>
      </w:r>
      <w:r w:rsidR="00FA61A3">
        <w:rPr>
          <w:sz w:val="26"/>
          <w:szCs w:val="26"/>
        </w:rPr>
        <w:t>никновении, в срок до 25</w:t>
      </w:r>
      <w:r>
        <w:rPr>
          <w:sz w:val="26"/>
          <w:szCs w:val="26"/>
        </w:rPr>
        <w:t xml:space="preserve"> ноября 20</w:t>
      </w:r>
      <w:r w:rsidR="00FA61A3">
        <w:rPr>
          <w:sz w:val="26"/>
          <w:szCs w:val="26"/>
        </w:rPr>
        <w:t>2</w:t>
      </w:r>
      <w:r>
        <w:rPr>
          <w:sz w:val="26"/>
          <w:szCs w:val="26"/>
        </w:rPr>
        <w:t>1 года провести инвентаризационную проверку исправности и освидетельствования первичных средств пожаротушения.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Обеспечить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техническим состоянием коммуникаций и объектов жилищно-коммунального хозяйства.</w:t>
      </w:r>
    </w:p>
    <w:p w:rsidR="009C35A0" w:rsidRDefault="009C35A0" w:rsidP="009C35A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 Обеспечить содержание в исправном состоянии источников противопожарного водоснабжения населенных пунктов (гидранты, водонапорные башни), устройства для забора воды пожарными автомобилями в </w:t>
      </w:r>
      <w:proofErr w:type="spellStart"/>
      <w:r>
        <w:rPr>
          <w:bCs/>
          <w:sz w:val="26"/>
          <w:szCs w:val="26"/>
        </w:rPr>
        <w:t>осенне</w:t>
      </w:r>
      <w:proofErr w:type="spell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-з</w:t>
      </w:r>
      <w:proofErr w:type="gramEnd"/>
      <w:r>
        <w:rPr>
          <w:bCs/>
          <w:sz w:val="26"/>
          <w:szCs w:val="26"/>
        </w:rPr>
        <w:t>имнем периоде, своевременного утепления и очистки от снега и льда, доступности проезда пожарной техники.</w:t>
      </w:r>
    </w:p>
    <w:p w:rsidR="009C35A0" w:rsidRDefault="009C35A0" w:rsidP="009C35A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2.3.  Содержать в чистоте пути эвакуации из зданий с массовым пребыванием граждан.</w:t>
      </w:r>
    </w:p>
    <w:p w:rsidR="009C35A0" w:rsidRDefault="009C35A0" w:rsidP="009C35A0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2.4.</w:t>
      </w:r>
      <w:r>
        <w:rPr>
          <w:sz w:val="26"/>
          <w:szCs w:val="26"/>
        </w:rPr>
        <w:t xml:space="preserve"> Запретить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9C35A0" w:rsidRDefault="009C35A0" w:rsidP="009C35A0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2.5. Принять меры по недопущению применения нестандартных (неисправных) электронагревательных приборов в подведомственных организациях.</w:t>
      </w:r>
    </w:p>
    <w:p w:rsidR="009C35A0" w:rsidRDefault="00FA61A3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9C35A0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</w:t>
      </w:r>
      <w:proofErr w:type="gramStart"/>
      <w:r>
        <w:rPr>
          <w:sz w:val="26"/>
          <w:szCs w:val="26"/>
        </w:rPr>
        <w:t xml:space="preserve">у </w:t>
      </w:r>
      <w:r w:rsidR="009C35A0">
        <w:rPr>
          <w:sz w:val="26"/>
          <w:szCs w:val="26"/>
        </w:rPr>
        <w:t>ООО</w:t>
      </w:r>
      <w:proofErr w:type="gramEnd"/>
      <w:r w:rsidR="009C35A0">
        <w:rPr>
          <w:sz w:val="26"/>
          <w:szCs w:val="26"/>
        </w:rPr>
        <w:t xml:space="preserve"> «Острогожскгидроресурс», ООО «Острогожскгидросток» (</w:t>
      </w:r>
      <w:proofErr w:type="spellStart"/>
      <w:r>
        <w:rPr>
          <w:sz w:val="26"/>
          <w:szCs w:val="26"/>
        </w:rPr>
        <w:t>Болховитин</w:t>
      </w:r>
      <w:proofErr w:type="spellEnd"/>
      <w:r>
        <w:rPr>
          <w:sz w:val="26"/>
          <w:szCs w:val="26"/>
        </w:rPr>
        <w:t xml:space="preserve"> В.И.</w:t>
      </w:r>
      <w:r w:rsidR="009C35A0">
        <w:rPr>
          <w:sz w:val="26"/>
          <w:szCs w:val="26"/>
        </w:rPr>
        <w:t>):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Ежемесячно проводить проверку исправности пожарных гидрантов на водопроводных сетях,  принять действенные меры по своевременному их ремонту и обслуживанию.</w:t>
      </w:r>
    </w:p>
    <w:p w:rsidR="009C35A0" w:rsidRDefault="00FA61A3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3.2. До </w:t>
      </w:r>
      <w:r w:rsidR="009C35A0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FD7383">
        <w:rPr>
          <w:sz w:val="26"/>
          <w:szCs w:val="26"/>
        </w:rPr>
        <w:t>.11.2022</w:t>
      </w:r>
      <w:r w:rsidR="009C35A0">
        <w:rPr>
          <w:sz w:val="26"/>
          <w:szCs w:val="26"/>
        </w:rPr>
        <w:t xml:space="preserve"> года обеспечить готовность противопожарного водоснабжения населенных пунктов х. Труд,  </w:t>
      </w:r>
      <w:proofErr w:type="gramStart"/>
      <w:r w:rsidR="009C35A0">
        <w:rPr>
          <w:sz w:val="26"/>
          <w:szCs w:val="26"/>
        </w:rPr>
        <w:t>с</w:t>
      </w:r>
      <w:proofErr w:type="gramEnd"/>
      <w:r w:rsidR="009C35A0">
        <w:rPr>
          <w:sz w:val="26"/>
          <w:szCs w:val="26"/>
        </w:rPr>
        <w:t>. Новая Мельница</w:t>
      </w:r>
      <w:r w:rsidR="005A59D0">
        <w:rPr>
          <w:sz w:val="26"/>
          <w:szCs w:val="26"/>
        </w:rPr>
        <w:t>, с. Волошино</w:t>
      </w:r>
      <w:bookmarkStart w:id="0" w:name="_GoBack"/>
      <w:bookmarkEnd w:id="0"/>
      <w:r w:rsidR="009C35A0">
        <w:rPr>
          <w:sz w:val="26"/>
          <w:szCs w:val="26"/>
        </w:rPr>
        <w:t xml:space="preserve">  к  функционированию в осенне-зимнем периоде.</w:t>
      </w:r>
    </w:p>
    <w:p w:rsidR="009C35A0" w:rsidRDefault="009C35A0" w:rsidP="009C3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Рекомендовать руководителям  хозяйственных объектов,  председателю </w:t>
      </w:r>
      <w:r w:rsidR="008D1A6D">
        <w:rPr>
          <w:sz w:val="26"/>
          <w:szCs w:val="26"/>
        </w:rPr>
        <w:t>СНТ</w:t>
      </w:r>
      <w:r>
        <w:rPr>
          <w:sz w:val="26"/>
          <w:szCs w:val="26"/>
        </w:rPr>
        <w:t xml:space="preserve"> «Сосновый» (И</w:t>
      </w:r>
      <w:r w:rsidR="008D1A6D">
        <w:rPr>
          <w:sz w:val="26"/>
          <w:szCs w:val="26"/>
        </w:rPr>
        <w:t>ва</w:t>
      </w:r>
      <w:r>
        <w:rPr>
          <w:sz w:val="26"/>
          <w:szCs w:val="26"/>
        </w:rPr>
        <w:t>щенко А.А.),    директору  ГБПОУ  ВО «Острогожский многопрофильный техникум» (</w:t>
      </w:r>
      <w:proofErr w:type="spellStart"/>
      <w:r w:rsidR="008D1A6D">
        <w:rPr>
          <w:sz w:val="26"/>
          <w:szCs w:val="26"/>
        </w:rPr>
        <w:t>Рейдина</w:t>
      </w:r>
      <w:proofErr w:type="spellEnd"/>
      <w:r w:rsidR="008D1A6D">
        <w:rPr>
          <w:sz w:val="26"/>
          <w:szCs w:val="26"/>
        </w:rPr>
        <w:t xml:space="preserve"> О.В.</w:t>
      </w:r>
      <w:r>
        <w:rPr>
          <w:sz w:val="26"/>
          <w:szCs w:val="26"/>
        </w:rPr>
        <w:t>):</w:t>
      </w:r>
    </w:p>
    <w:p w:rsidR="009C35A0" w:rsidRDefault="009C35A0" w:rsidP="009C3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  Выполнить мероприятия по обновлению защитных противопожарных минерализованных полос,   противопожарных разрывов,  удалению сухой растительности на подведомственной территории. Принять меры по недопущению возникновения неорганизованных свалок, исправности противопожарного водоснабжения. 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  </w:t>
      </w:r>
      <w:r w:rsidR="008D1A6D">
        <w:rPr>
          <w:sz w:val="26"/>
          <w:szCs w:val="26"/>
        </w:rPr>
        <w:t xml:space="preserve">Эксперту по вопросам ГО ЧС, охране труда, технике безопасности и благоустройству </w:t>
      </w:r>
      <w:r>
        <w:rPr>
          <w:sz w:val="26"/>
          <w:szCs w:val="26"/>
        </w:rPr>
        <w:t xml:space="preserve">администрации городского </w:t>
      </w:r>
      <w:proofErr w:type="gramStart"/>
      <w:r>
        <w:rPr>
          <w:sz w:val="26"/>
          <w:szCs w:val="26"/>
        </w:rPr>
        <w:t>поселения-город</w:t>
      </w:r>
      <w:proofErr w:type="gramEnd"/>
      <w:r>
        <w:rPr>
          <w:sz w:val="26"/>
          <w:szCs w:val="26"/>
        </w:rPr>
        <w:t xml:space="preserve"> Острогожск (</w:t>
      </w:r>
      <w:r w:rsidR="008D1A6D">
        <w:rPr>
          <w:sz w:val="26"/>
          <w:szCs w:val="26"/>
        </w:rPr>
        <w:t>Макаревич В.П.</w:t>
      </w:r>
      <w:r>
        <w:rPr>
          <w:sz w:val="26"/>
          <w:szCs w:val="26"/>
        </w:rPr>
        <w:t>):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5.1. Провести инструктажи с добровольными пожарными населенных пунктов, расположенных на территории городского </w:t>
      </w:r>
      <w:proofErr w:type="gramStart"/>
      <w:r>
        <w:rPr>
          <w:sz w:val="26"/>
          <w:szCs w:val="26"/>
        </w:rPr>
        <w:t>поселения-город</w:t>
      </w:r>
      <w:proofErr w:type="gramEnd"/>
      <w:r>
        <w:rPr>
          <w:sz w:val="26"/>
          <w:szCs w:val="26"/>
        </w:rPr>
        <w:t xml:space="preserve"> Острогожск,  о порядке действий в условиях осенне-зимнего периода. Проверить их обеспеченность первичными средствами пожаротушения;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5.2.   В местах массового скопления людей организовать размещение наглядной агитации с материалами противопожарной пропаганды.</w:t>
      </w: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 Рекомендовать руководителю средств  массовой информации   (Гроссу Г.Д.) регулярно освещать вопросы соблюдения  мер пожарной безопасности при пользовании отопительными приборами в осенне-зимнем периоде,    порядок действий    в случае возникновения пожара.     </w:t>
      </w:r>
    </w:p>
    <w:p w:rsidR="009C35A0" w:rsidRDefault="009C35A0" w:rsidP="009C3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8D1A6D" w:rsidRDefault="008D1A6D" w:rsidP="009C35A0">
      <w:pPr>
        <w:ind w:firstLine="709"/>
        <w:jc w:val="both"/>
        <w:rPr>
          <w:sz w:val="26"/>
          <w:szCs w:val="26"/>
        </w:rPr>
      </w:pPr>
    </w:p>
    <w:p w:rsidR="008D1A6D" w:rsidRDefault="008D1A6D" w:rsidP="009C35A0">
      <w:pPr>
        <w:ind w:firstLine="709"/>
        <w:jc w:val="both"/>
        <w:rPr>
          <w:sz w:val="26"/>
          <w:szCs w:val="26"/>
        </w:rPr>
      </w:pPr>
    </w:p>
    <w:p w:rsidR="008D1A6D" w:rsidRDefault="008D1A6D" w:rsidP="009C35A0">
      <w:pPr>
        <w:ind w:firstLine="709"/>
        <w:jc w:val="both"/>
        <w:rPr>
          <w:sz w:val="26"/>
          <w:szCs w:val="26"/>
        </w:rPr>
      </w:pPr>
    </w:p>
    <w:p w:rsidR="009C35A0" w:rsidRDefault="009C35A0" w:rsidP="009C35A0">
      <w:pPr>
        <w:ind w:firstLine="709"/>
        <w:jc w:val="both"/>
        <w:rPr>
          <w:sz w:val="26"/>
          <w:szCs w:val="26"/>
        </w:rPr>
      </w:pPr>
    </w:p>
    <w:p w:rsidR="009C35A0" w:rsidRDefault="009C35A0" w:rsidP="009C3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Глава  администрации</w:t>
      </w:r>
      <w:r w:rsidR="008D1A6D">
        <w:rPr>
          <w:sz w:val="26"/>
          <w:szCs w:val="26"/>
        </w:rPr>
        <w:t xml:space="preserve"> </w:t>
      </w:r>
      <w:proofErr w:type="gramStart"/>
      <w:r w:rsidR="008D1A6D">
        <w:rPr>
          <w:sz w:val="26"/>
          <w:szCs w:val="26"/>
        </w:rPr>
        <w:t>городского</w:t>
      </w:r>
      <w:proofErr w:type="gramEnd"/>
    </w:p>
    <w:p w:rsidR="009C35A0" w:rsidRDefault="009C35A0" w:rsidP="009C3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поселения–город</w:t>
      </w:r>
      <w:proofErr w:type="gramEnd"/>
      <w:r>
        <w:rPr>
          <w:sz w:val="26"/>
          <w:szCs w:val="26"/>
        </w:rPr>
        <w:t xml:space="preserve"> Острогожск                               </w:t>
      </w:r>
      <w:r w:rsidR="008D1A6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А.В. Колесников</w:t>
      </w:r>
    </w:p>
    <w:p w:rsidR="009C35A0" w:rsidRDefault="009C35A0" w:rsidP="009C35A0">
      <w:pPr>
        <w:ind w:firstLine="709"/>
        <w:jc w:val="both"/>
        <w:rPr>
          <w:sz w:val="20"/>
        </w:rPr>
      </w:pPr>
    </w:p>
    <w:p w:rsidR="009C35A0" w:rsidRPr="008D1A6D" w:rsidRDefault="009C35A0" w:rsidP="009C35A0">
      <w:pPr>
        <w:ind w:left="360"/>
        <w:jc w:val="both"/>
        <w:rPr>
          <w:sz w:val="20"/>
        </w:rPr>
      </w:pPr>
      <w:r w:rsidRPr="008D1A6D">
        <w:rPr>
          <w:sz w:val="20"/>
        </w:rPr>
        <w:t xml:space="preserve">Исп.: </w:t>
      </w:r>
      <w:r w:rsidR="008D1A6D" w:rsidRPr="008D1A6D">
        <w:rPr>
          <w:sz w:val="20"/>
        </w:rPr>
        <w:t>Макаревич В.П.</w:t>
      </w:r>
    </w:p>
    <w:p w:rsidR="009C35A0" w:rsidRPr="008D1A6D" w:rsidRDefault="009C35A0" w:rsidP="009C35A0">
      <w:pPr>
        <w:ind w:left="360"/>
        <w:jc w:val="both"/>
        <w:rPr>
          <w:sz w:val="20"/>
        </w:rPr>
      </w:pPr>
      <w:proofErr w:type="spellStart"/>
      <w:r w:rsidRPr="008D1A6D">
        <w:rPr>
          <w:sz w:val="20"/>
        </w:rPr>
        <w:t>Согл</w:t>
      </w:r>
      <w:proofErr w:type="spellEnd"/>
      <w:r w:rsidRPr="008D1A6D">
        <w:rPr>
          <w:sz w:val="20"/>
        </w:rPr>
        <w:t xml:space="preserve">.:  </w:t>
      </w:r>
      <w:proofErr w:type="spellStart"/>
      <w:r w:rsidR="008D1A6D" w:rsidRPr="008D1A6D">
        <w:rPr>
          <w:sz w:val="20"/>
        </w:rPr>
        <w:t>Майгурова</w:t>
      </w:r>
      <w:proofErr w:type="spellEnd"/>
      <w:r w:rsidR="008D1A6D" w:rsidRPr="008D1A6D">
        <w:rPr>
          <w:sz w:val="20"/>
        </w:rPr>
        <w:t xml:space="preserve"> С.А.</w:t>
      </w:r>
    </w:p>
    <w:p w:rsidR="000D164B" w:rsidRPr="008D1A6D" w:rsidRDefault="000D164B">
      <w:pPr>
        <w:rPr>
          <w:sz w:val="20"/>
        </w:rPr>
      </w:pPr>
    </w:p>
    <w:sectPr w:rsidR="000D164B" w:rsidRPr="008D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0823"/>
    <w:multiLevelType w:val="multilevel"/>
    <w:tmpl w:val="257A36CC"/>
    <w:lvl w:ilvl="0">
      <w:start w:val="1"/>
      <w:numFmt w:val="decimal"/>
      <w:lvlText w:val="%1."/>
      <w:lvlJc w:val="left"/>
      <w:pPr>
        <w:ind w:left="1760" w:hanging="10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DA"/>
    <w:rsid w:val="000C6047"/>
    <w:rsid w:val="000D164B"/>
    <w:rsid w:val="004B23AF"/>
    <w:rsid w:val="005A59D0"/>
    <w:rsid w:val="006211AA"/>
    <w:rsid w:val="007376DA"/>
    <w:rsid w:val="008D1A6D"/>
    <w:rsid w:val="008E7EA2"/>
    <w:rsid w:val="009A68FE"/>
    <w:rsid w:val="009C35A0"/>
    <w:rsid w:val="00CC40C3"/>
    <w:rsid w:val="00FA61A3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A0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C35A0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C35A0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C35A0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semiHidden/>
    <w:rsid w:val="009C35A0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A0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C35A0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C35A0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C35A0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semiHidden/>
    <w:rsid w:val="009C35A0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cp:lastPrinted>2021-11-09T12:34:00Z</cp:lastPrinted>
  <dcterms:created xsi:type="dcterms:W3CDTF">2021-11-09T05:07:00Z</dcterms:created>
  <dcterms:modified xsi:type="dcterms:W3CDTF">2021-11-10T06:13:00Z</dcterms:modified>
</cp:coreProperties>
</file>