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68" w:rsidRPr="00C73668" w:rsidRDefault="00C73668" w:rsidP="00C73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3668">
        <w:rPr>
          <w:rFonts w:ascii="Times NR Cyr MT" w:eastAsia="Times New Roman" w:hAnsi="Times NR Cyr MT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E986715" wp14:editId="5E782743">
            <wp:extent cx="619125" cy="809625"/>
            <wp:effectExtent l="0" t="0" r="9525" b="9525"/>
            <wp:docPr id="2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68" w:rsidRPr="00C73668" w:rsidRDefault="00C73668" w:rsidP="00C7366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20"/>
          <w:lang w:eastAsia="ru-RU"/>
        </w:rPr>
      </w:pPr>
    </w:p>
    <w:p w:rsidR="00C73668" w:rsidRPr="00C73668" w:rsidRDefault="00C73668" w:rsidP="00C73668">
      <w:pPr>
        <w:keepNext/>
        <w:spacing w:after="0" w:line="240" w:lineRule="auto"/>
        <w:ind w:left="3544" w:right="-360" w:firstLine="709"/>
        <w:outlineLvl w:val="3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C73668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>ПРОЕКТ</w:t>
      </w:r>
    </w:p>
    <w:p w:rsidR="00C73668" w:rsidRPr="00C73668" w:rsidRDefault="00C73668" w:rsidP="00C73668">
      <w:pPr>
        <w:keepNext/>
        <w:spacing w:after="0" w:line="240" w:lineRule="auto"/>
        <w:ind w:right="-360" w:firstLine="709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</w:pPr>
      <w:r w:rsidRPr="00C73668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АДМИНИСТРАЦИЯ ГОРОДСКОГО ПОСЕЛЕНИЯ -</w:t>
      </w:r>
    </w:p>
    <w:p w:rsidR="00C73668" w:rsidRPr="00C73668" w:rsidRDefault="00C73668" w:rsidP="00C73668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</w:pPr>
      <w:r w:rsidRPr="00C73668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ГОРОД ОСТРОГОЖСК</w:t>
      </w:r>
    </w:p>
    <w:p w:rsidR="00C73668" w:rsidRPr="00C73668" w:rsidRDefault="00C73668" w:rsidP="00C73668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color w:val="000000"/>
          <w:sz w:val="36"/>
          <w:szCs w:val="20"/>
          <w:lang w:eastAsia="ru-RU"/>
        </w:rPr>
      </w:pPr>
      <w:r w:rsidRPr="00C73668"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>Острогожского муниципального района                                          Воронежской области</w:t>
      </w:r>
    </w:p>
    <w:p w:rsidR="00C73668" w:rsidRPr="00C73668" w:rsidRDefault="00C73668" w:rsidP="00C73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3668" w:rsidRPr="00C73668" w:rsidRDefault="00C73668" w:rsidP="00C73668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color w:val="000000"/>
          <w:sz w:val="36"/>
          <w:szCs w:val="20"/>
          <w:lang w:eastAsia="ru-RU"/>
        </w:rPr>
      </w:pPr>
      <w:r w:rsidRPr="00C73668">
        <w:rPr>
          <w:rFonts w:ascii="Times NR Cyr MT" w:eastAsia="Times New Roman" w:hAnsi="Times NR Cyr MT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C73668" w:rsidRPr="00C73668" w:rsidRDefault="00C73668" w:rsidP="00C736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3668" w:rsidRPr="00C73668" w:rsidRDefault="00C73668" w:rsidP="00C73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3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«___»__________2023 г.                                                                № ________</w:t>
      </w:r>
    </w:p>
    <w:p w:rsidR="00C73668" w:rsidRPr="00C73668" w:rsidRDefault="00C73668" w:rsidP="00C736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7366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г. Острогожск</w:t>
      </w:r>
    </w:p>
    <w:p w:rsidR="00C73668" w:rsidRDefault="0079465D" w:rsidP="00C7366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</w:p>
    <w:p w:rsidR="00C73668" w:rsidRDefault="0079465D" w:rsidP="00C7366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«Выдача разр</w:t>
      </w:r>
      <w:r w:rsidR="00C736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ешений на право вырубки зеленых</w:t>
      </w:r>
      <w:r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</w:p>
    <w:p w:rsidR="00C73668" w:rsidRDefault="0079465D" w:rsidP="00C7366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территории </w:t>
      </w:r>
      <w:r w:rsidR="0067087B"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городского</w:t>
      </w:r>
      <w:r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67087B"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– город Острогожск </w:t>
      </w:r>
    </w:p>
    <w:p w:rsidR="0079465D" w:rsidRPr="00A112BD" w:rsidRDefault="0067087B" w:rsidP="00C7366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Острогожского</w:t>
      </w:r>
      <w:r w:rsidR="0079465D" w:rsidRPr="00A112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4B0C36" w:rsidRPr="0067087B" w:rsidRDefault="004B0C36" w:rsidP="00C73668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7087B" w:rsidRDefault="0079465D" w:rsidP="00C736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70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город Острогожск Острогож</w:t>
      </w:r>
      <w:r w:rsidRP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Воронежской области администрация </w:t>
      </w:r>
      <w:r w:rsid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 Острогожск</w:t>
      </w:r>
      <w:r w:rsidRP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r w:rsidRPr="0067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52E12" w:rsidRDefault="00552E12" w:rsidP="00670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5D" w:rsidRPr="00552E12" w:rsidRDefault="00552E12" w:rsidP="00670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79465D" w:rsidRPr="00552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465D" w:rsidRPr="0079465D" w:rsidRDefault="0079465D" w:rsidP="007946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465D" w:rsidRPr="00552E12" w:rsidRDefault="0079465D" w:rsidP="00676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«Выдача разрешений на право вырубки зеленых насаждений» на территории </w:t>
      </w:r>
      <w:r w:rsid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 Острогожск</w:t>
      </w:r>
      <w:r w:rsidRP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</w:t>
      </w:r>
      <w:r w:rsidRPr="0055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 согласно приложению к настоящему постановлению.</w:t>
      </w:r>
    </w:p>
    <w:p w:rsidR="0079465D" w:rsidRPr="004B0C36" w:rsidRDefault="0079465D" w:rsidP="00676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утратившими силу постановлени</w:t>
      </w:r>
      <w:r w:rsid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 Острогожск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области:</w:t>
      </w:r>
    </w:p>
    <w:p w:rsidR="0079465D" w:rsidRPr="004B0C36" w:rsidRDefault="0079465D" w:rsidP="00676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5D" w:rsidRPr="004B0C36" w:rsidRDefault="0079465D" w:rsidP="00676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7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№ </w:t>
      </w:r>
      <w:r w:rsidR="00C47A3B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от 10.01.2019 г. № 7) 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C4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поселения – город Острогожск Острогожского муниципального района Воронежской области 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C47A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порубочного билета и (или) разрешения на пересадку деревьев и кустарников»</w:t>
      </w:r>
      <w:r w:rsid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пост. от 10.01.2019г. №7).</w:t>
      </w:r>
    </w:p>
    <w:p w:rsidR="0079465D" w:rsidRPr="004B0C36" w:rsidRDefault="0079465D" w:rsidP="00676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79465D" w:rsidRPr="004B0C36" w:rsidRDefault="0079465D" w:rsidP="00676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79465D" w:rsidRPr="0079465D" w:rsidRDefault="0079465D" w:rsidP="00794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830" w:rsidRDefault="00A96153" w:rsidP="00A9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79465D" w:rsidRPr="00676830" w:rsidRDefault="00676830" w:rsidP="00A9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Острогожск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96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</w:t>
      </w:r>
    </w:p>
    <w:p w:rsidR="00C73668" w:rsidRDefault="00C73668" w:rsidP="006768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Default="00C73668" w:rsidP="006768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68" w:rsidRPr="00C73668" w:rsidRDefault="00C73668" w:rsidP="00C736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66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Белов Д.А.</w:t>
      </w:r>
    </w:p>
    <w:p w:rsidR="00C73668" w:rsidRPr="00C73668" w:rsidRDefault="00C73668" w:rsidP="00C73668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6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Согл.:Павленко Х.О.</w:t>
      </w:r>
    </w:p>
    <w:p w:rsidR="0079465D" w:rsidRPr="00676830" w:rsidRDefault="0079465D" w:rsidP="006768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9465D" w:rsidRPr="00676830" w:rsidRDefault="0079465D" w:rsidP="006768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9465D" w:rsidRPr="00676830" w:rsidRDefault="00676830" w:rsidP="006768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 Острогожск Острогожского</w:t>
      </w:r>
      <w:r w:rsidR="0079465D"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79465D" w:rsidRPr="00676830" w:rsidRDefault="0079465D" w:rsidP="003452D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</w:t>
      </w:r>
      <w:r w:rsidR="0067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79465D" w:rsidRPr="0079465D" w:rsidRDefault="0079465D" w:rsidP="00794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2DC" w:rsidRDefault="0079465D" w:rsidP="00345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Административный регламент</w:t>
      </w:r>
    </w:p>
    <w:p w:rsidR="0079465D" w:rsidRPr="003452DC" w:rsidRDefault="0079465D" w:rsidP="003452D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по предоставлению муниципальной услуги «Выдача разрешений на право вырубки зеленых насаждений» на территории </w:t>
      </w:r>
      <w:r w:rsid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городского</w:t>
      </w:r>
      <w:r w:rsidRP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поселения</w:t>
      </w:r>
      <w:r w:rsid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– город Острогожск</w:t>
      </w:r>
      <w:r w:rsidRP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Острогожского</w:t>
      </w:r>
      <w:r w:rsidRPr="003452DC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муниципального района Воронежской области</w:t>
      </w:r>
    </w:p>
    <w:p w:rsidR="0079465D" w:rsidRPr="003452DC" w:rsidRDefault="0079465D" w:rsidP="00345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9465D" w:rsidRPr="003452DC" w:rsidRDefault="0079465D" w:rsidP="00345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79465D" w:rsidRPr="003452DC" w:rsidRDefault="0079465D" w:rsidP="0079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5D" w:rsidRPr="003452DC" w:rsidRDefault="0079465D" w:rsidP="0079465D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3452DC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Предмет регулирования административного регламента</w:t>
      </w:r>
    </w:p>
    <w:p w:rsidR="0079465D" w:rsidRPr="003452DC" w:rsidRDefault="0079465D" w:rsidP="007946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9465D" w:rsidRPr="003452DC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79465D" w:rsidRPr="003452DC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971D84">
        <w:rPr>
          <w:rFonts w:ascii="Times New Roman" w:eastAsia="Calibri" w:hAnsi="Times New Roman" w:cs="Times New Roman"/>
          <w:sz w:val="28"/>
          <w:szCs w:val="28"/>
        </w:rPr>
        <w:t xml:space="preserve">устанавливает стандарт </w:t>
      </w:r>
      <w:r w:rsidR="0079465D" w:rsidRPr="003452DC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971D84">
        <w:rPr>
          <w:rFonts w:ascii="Times New Roman" w:eastAsia="Calibri" w:hAnsi="Times New Roman" w:cs="Times New Roman"/>
          <w:sz w:val="28"/>
          <w:szCs w:val="28"/>
        </w:rPr>
        <w:t>м</w:t>
      </w:r>
      <w:r w:rsidR="0079465D" w:rsidRPr="003452D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«Выдача разрешений на право вырубки зеленых насаждений» </w:t>
      </w:r>
      <w:r w:rsidR="00971D84">
        <w:rPr>
          <w:rFonts w:ascii="Times New Roman" w:eastAsia="Calibri" w:hAnsi="Times New Roman" w:cs="Times New Roman"/>
          <w:sz w:val="28"/>
          <w:szCs w:val="28"/>
        </w:rPr>
        <w:t>(далее – услуга)</w:t>
      </w:r>
      <w:r w:rsidR="00175267">
        <w:rPr>
          <w:rFonts w:ascii="Times New Roman" w:eastAsia="Calibri" w:hAnsi="Times New Roman" w:cs="Times New Roman"/>
          <w:sz w:val="28"/>
          <w:szCs w:val="28"/>
        </w:rPr>
        <w:t xml:space="preserve">, устанавливает состав, последовательность и сроки выполнения административных процедур по предоставлению услуги, </w:t>
      </w:r>
      <w:r w:rsidR="00175267" w:rsidRPr="00175267">
        <w:rPr>
          <w:rFonts w:ascii="Times New Roman" w:eastAsia="Calibri" w:hAnsi="Times New Roman" w:cs="Times New Roman"/>
          <w:sz w:val="28"/>
          <w:szCs w:val="28"/>
        </w:rPr>
        <w:t xml:space="preserve">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226F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1752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2DC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Острогожск Острогожского</w:t>
      </w:r>
      <w:r w:rsidR="0079465D" w:rsidRPr="003452D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</w:t>
      </w:r>
      <w:r w:rsidR="00175267">
        <w:rPr>
          <w:rFonts w:ascii="Times New Roman" w:eastAsia="Calibri" w:hAnsi="Times New Roman" w:cs="Times New Roman"/>
          <w:sz w:val="28"/>
          <w:szCs w:val="28"/>
        </w:rPr>
        <w:t>ция</w:t>
      </w:r>
      <w:r w:rsidR="0079465D" w:rsidRPr="003452DC">
        <w:rPr>
          <w:rFonts w:ascii="Times New Roman" w:eastAsia="Calibri" w:hAnsi="Times New Roman" w:cs="Times New Roman"/>
          <w:sz w:val="28"/>
          <w:szCs w:val="28"/>
        </w:rPr>
        <w:t>)</w:t>
      </w:r>
      <w:r w:rsidR="001752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5267" w:rsidRPr="00175267">
        <w:rPr>
          <w:rFonts w:ascii="Times New Roman" w:eastAsia="Calibri" w:hAnsi="Times New Roman" w:cs="Times New Roman"/>
          <w:sz w:val="28"/>
          <w:szCs w:val="28"/>
        </w:rPr>
        <w:t>должностных лиц Администрации, предоставляющих услугу.</w:t>
      </w:r>
    </w:p>
    <w:p w:rsidR="0079465D" w:rsidRPr="003452DC" w:rsidRDefault="0079465D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DC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Выдача разрешения на право вырубки зеленых насаждений осуществляется в случаях:</w:t>
      </w:r>
    </w:p>
    <w:p w:rsidR="0079465D" w:rsidRPr="003452DC" w:rsidRDefault="00175267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79465D" w:rsidRPr="0034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 в случае, если зеленые насаждения мешают проведению работ;</w:t>
      </w:r>
    </w:p>
    <w:p w:rsidR="00F21EA5" w:rsidRDefault="00F21EA5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F21EA5" w:rsidRDefault="00F21EA5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 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размещения, установки объектов, не являющихся объектами капитального строительства;</w:t>
      </w:r>
    </w:p>
    <w:p w:rsidR="00F21EA5" w:rsidRDefault="00F21EA5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 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нормативного светового режима в жилых и нежилых помещениях, затеняемых деревьями.</w:t>
      </w:r>
    </w:p>
    <w:p w:rsidR="0079465D" w:rsidRDefault="00F21EA5" w:rsidP="00F21E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не относящихся к территории кладбищ.</w:t>
      </w:r>
    </w:p>
    <w:p w:rsidR="00F21EA5" w:rsidRDefault="00F21EA5" w:rsidP="00F21E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Вырубка зеленых насаждений без разрешения на территории (наименование муниципального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F21EA5" w:rsidRPr="003452DC" w:rsidRDefault="00F21EA5" w:rsidP="00F21E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5D" w:rsidRPr="00BD6B29" w:rsidRDefault="0079465D" w:rsidP="00BD6B2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BD6B29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Круг заявителей</w:t>
      </w:r>
    </w:p>
    <w:p w:rsidR="0079465D" w:rsidRDefault="00F21EA5" w:rsidP="00F21E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r w:rsidRPr="00F21EA5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2.1</w:t>
      </w:r>
      <w:r w:rsidRPr="00F21EA5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ab/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(далее - Заявитель).</w:t>
      </w:r>
    </w:p>
    <w:p w:rsidR="00F21EA5" w:rsidRDefault="00F21EA5" w:rsidP="00F21E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r w:rsidRPr="00F21EA5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2.2</w:t>
      </w:r>
      <w:r w:rsidRPr="00F21EA5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ab/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1EA5" w:rsidRPr="003452DC" w:rsidRDefault="00F21EA5" w:rsidP="00F21E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r w:rsidRPr="00F21EA5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2.3</w:t>
      </w:r>
      <w:r w:rsidRPr="00F21EA5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ab/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9465D" w:rsidRPr="00BD6B29" w:rsidRDefault="0079465D" w:rsidP="0079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5D" w:rsidRPr="00BD6B29" w:rsidRDefault="00F21EA5" w:rsidP="00F2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21EA5">
        <w:rPr>
          <w:rFonts w:ascii="Times New Roman" w:eastAsia="Times New Roman" w:hAnsi="Times New Roman" w:cs="Times New Roman"/>
          <w:b/>
          <w:iCs/>
          <w:sz w:val="28"/>
          <w:szCs w:val="28"/>
        </w:rPr>
        <w:t>3.</w:t>
      </w:r>
      <w:r w:rsidRPr="00F21EA5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>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79465D" w:rsidRPr="00BD6B29" w:rsidRDefault="0079465D" w:rsidP="0079465D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21EA5" w:rsidRDefault="00F21EA5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о порядке предоставления услуги осуществляется:</w:t>
      </w:r>
    </w:p>
    <w:p w:rsidR="00F21EA5" w:rsidRDefault="00F21EA5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непосредственно при личном приеме Заявителя в </w:t>
      </w:r>
      <w:r w:rsid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2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21EA5" w:rsidRDefault="00A376CF" w:rsidP="00BD6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телефону в </w:t>
      </w:r>
      <w:r w:rsid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многофункциональном центре;</w:t>
      </w:r>
    </w:p>
    <w:p w:rsidR="00A376CF" w:rsidRDefault="00A376CF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</w:t>
      </w:r>
    </w:p>
    <w:p w:rsidR="00A376CF" w:rsidRDefault="00A376CF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посредством размещения в открытой и доступной форме информации:</w:t>
      </w:r>
    </w:p>
    <w:p w:rsidR="00A376CF" w:rsidRDefault="00A376CF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A376CF" w:rsidRDefault="00A376CF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BD6B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21474C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https://ostrogozhsk-r20.gosweb.gosuslugi.ru/</w:t>
        </w:r>
      </w:hyperlink>
      <w:r w:rsidRPr="00BD6B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6CF" w:rsidRDefault="00A376CF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посредством размещения информации на информационных стендах </w:t>
      </w:r>
      <w:r w:rsid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многофункционального центра.</w:t>
      </w:r>
    </w:p>
    <w:p w:rsidR="00A376CF" w:rsidRDefault="00A376CF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Pr="00A37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 вопросам, касающимся:</w:t>
      </w:r>
    </w:p>
    <w:p w:rsidR="000E444D" w:rsidRP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подачи заявления о предоставлении услуги;</w:t>
      </w:r>
    </w:p>
    <w:p w:rsidR="000E444D" w:rsidRP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обращение в которые необходимо для предоставления услуги;</w:t>
      </w:r>
    </w:p>
    <w:p w:rsidR="000E444D" w:rsidRP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справочной информации о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44D" w:rsidRP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услуги;</w:t>
      </w:r>
    </w:p>
    <w:p w:rsidR="000E444D" w:rsidRP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услуги; </w:t>
      </w:r>
    </w:p>
    <w:p w:rsidR="000E444D" w:rsidRP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0E444D" w:rsidRP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0E444D" w:rsidRDefault="000E444D" w:rsidP="000E4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услуги осуществляется бесплатно.</w:t>
      </w:r>
    </w:p>
    <w:p w:rsidR="00A376CF" w:rsidRDefault="000E444D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устном обращении Заявителя (лично или по телефону)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E44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0E444D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0E444D" w:rsidRDefault="003968DE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письменному обращению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предоставление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0E444D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стендах в местах предоставления услуги и в многофункциональном центре размещается следующая справочная информация: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график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предоставление услуги, а также 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8DE" w:rsidRPr="003968DE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предоставление услуги, в том числе номер телефона-автоинформатора (при наличии);</w:t>
      </w:r>
    </w:p>
    <w:p w:rsidR="000E444D" w:rsidRDefault="003968DE" w:rsidP="0039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0E444D" w:rsidRDefault="00816672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</w:t>
      </w: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3968DE" w:rsidRDefault="00816672" w:rsidP="00A37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к информированию, установленных Административным регламентом.</w:t>
      </w:r>
    </w:p>
    <w:p w:rsidR="003968DE" w:rsidRDefault="00816672" w:rsidP="00816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Едином портале, а также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лично, по телефону, посредством электронной почты.</w:t>
      </w:r>
    </w:p>
    <w:p w:rsidR="0079465D" w:rsidRPr="0079465D" w:rsidRDefault="0079465D" w:rsidP="0079465D">
      <w:pPr>
        <w:tabs>
          <w:tab w:val="left" w:pos="140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</w:p>
    <w:p w:rsidR="0079465D" w:rsidRPr="0079465D" w:rsidRDefault="0079465D" w:rsidP="0079465D">
      <w:pPr>
        <w:framePr w:wrap="none" w:vAnchor="page" w:hAnchor="page" w:x="5877" w:y="16041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14"/>
          <w:sz w:val="24"/>
          <w:szCs w:val="24"/>
        </w:rPr>
      </w:pPr>
    </w:p>
    <w:p w:rsidR="0079465D" w:rsidRPr="006374A3" w:rsidRDefault="0079465D" w:rsidP="00816672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bookmarkStart w:id="1" w:name="bookmark0"/>
      <w:r w:rsidRPr="006374A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Стандарт предоставления муниципальной услуги</w:t>
      </w:r>
      <w:bookmarkEnd w:id="1"/>
    </w:p>
    <w:p w:rsidR="0079465D" w:rsidRPr="006374A3" w:rsidRDefault="0079465D" w:rsidP="0079465D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9465D" w:rsidRPr="006374A3" w:rsidRDefault="00816672" w:rsidP="008166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4. </w:t>
      </w:r>
      <w:r w:rsidR="0079465D" w:rsidRPr="006374A3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м</w:t>
      </w:r>
      <w:r w:rsidR="0079465D" w:rsidRPr="006374A3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униципальной услуги</w:t>
      </w:r>
    </w:p>
    <w:p w:rsidR="0079465D" w:rsidRPr="0079465D" w:rsidRDefault="0079465D" w:rsidP="0079465D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</w:p>
    <w:p w:rsidR="0079465D" w:rsidRPr="006374A3" w:rsidRDefault="00FC3640" w:rsidP="00302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816672" w:rsidRPr="0081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«Выдача разрешений на право вырубки зеленых насаждений».</w:t>
      </w:r>
    </w:p>
    <w:p w:rsidR="0079465D" w:rsidRPr="006374A3" w:rsidRDefault="0079465D" w:rsidP="0079465D">
      <w:pPr>
        <w:tabs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79465D" w:rsidRPr="006374A3" w:rsidRDefault="00816672" w:rsidP="007946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r w:rsidRPr="00816672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5.</w:t>
      </w:r>
      <w:r w:rsidRPr="00816672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ab/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816672" w:rsidRDefault="00816672" w:rsidP="008166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672" w:rsidRDefault="00FC3640" w:rsidP="008166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 </w:t>
      </w:r>
      <w:r w:rsidR="00816672" w:rsidRPr="00816672">
        <w:rPr>
          <w:rFonts w:ascii="Times New Roman" w:eastAsia="Calibri" w:hAnsi="Times New Roman" w:cs="Times New Roman"/>
          <w:sz w:val="28"/>
          <w:szCs w:val="28"/>
        </w:rPr>
        <w:t xml:space="preserve">Услуга предоставляется </w:t>
      </w:r>
      <w:r w:rsidR="00816672">
        <w:rPr>
          <w:rFonts w:ascii="Times New Roman" w:eastAsia="Calibri" w:hAnsi="Times New Roman" w:cs="Times New Roman"/>
          <w:sz w:val="28"/>
          <w:szCs w:val="28"/>
        </w:rPr>
        <w:t>администрацией городского поселения – город Острогожск Острогожского муниципального района Воронежской области</w:t>
      </w:r>
      <w:r w:rsidR="00816672" w:rsidRPr="008166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672" w:rsidRDefault="00816672" w:rsidP="008166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672" w:rsidRPr="00816672" w:rsidRDefault="00816672" w:rsidP="005B0BC3">
      <w:p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6672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816672">
        <w:rPr>
          <w:rFonts w:ascii="Times New Roman" w:eastAsia="Calibri" w:hAnsi="Times New Roman" w:cs="Times New Roman"/>
          <w:b/>
          <w:sz w:val="28"/>
          <w:szCs w:val="28"/>
        </w:rPr>
        <w:tab/>
        <w:t>Описание результата предоставления муниципальной услуги</w:t>
      </w:r>
    </w:p>
    <w:p w:rsidR="00816672" w:rsidRDefault="00816672" w:rsidP="008166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672" w:rsidRPr="00816672" w:rsidRDefault="00816672" w:rsidP="008166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72">
        <w:rPr>
          <w:rFonts w:ascii="Times New Roman" w:eastAsia="Calibri" w:hAnsi="Times New Roman" w:cs="Times New Roman"/>
          <w:sz w:val="28"/>
          <w:szCs w:val="28"/>
        </w:rPr>
        <w:t>6.1</w:t>
      </w:r>
      <w:r w:rsidRPr="00816672">
        <w:rPr>
          <w:rFonts w:ascii="Times New Roman" w:eastAsia="Calibri" w:hAnsi="Times New Roman" w:cs="Times New Roman"/>
          <w:sz w:val="28"/>
          <w:szCs w:val="28"/>
        </w:rPr>
        <w:tab/>
        <w:t>Результатом предоставления услуги является разрешение на право вырубки зеленых насаждений.</w:t>
      </w:r>
    </w:p>
    <w:p w:rsidR="00816672" w:rsidRDefault="00816672" w:rsidP="008166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72">
        <w:rPr>
          <w:rFonts w:ascii="Times New Roman" w:eastAsia="Calibri" w:hAnsi="Times New Roman" w:cs="Times New Roman"/>
          <w:sz w:val="28"/>
          <w:szCs w:val="28"/>
        </w:rPr>
        <w:t>Разрешение на право вырубки зеленых насаждений оформляется по форме согласно Приложению № 1 к настоящему Административному регламенту.</w:t>
      </w:r>
    </w:p>
    <w:p w:rsidR="005B0BC3" w:rsidRDefault="005B0BC3" w:rsidP="008166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BC3">
        <w:rPr>
          <w:rFonts w:ascii="Times New Roman" w:eastAsia="Calibri" w:hAnsi="Times New Roman" w:cs="Times New Roman"/>
          <w:sz w:val="28"/>
          <w:szCs w:val="28"/>
        </w:rPr>
        <w:t>6.2</w:t>
      </w:r>
      <w:r w:rsidRPr="005B0BC3">
        <w:rPr>
          <w:rFonts w:ascii="Times New Roman" w:eastAsia="Calibri" w:hAnsi="Times New Roman" w:cs="Times New Roman"/>
          <w:sz w:val="28"/>
          <w:szCs w:val="28"/>
        </w:rPr>
        <w:tab/>
        <w:t>Результат предоставления услуги, указанный в пункте 6.1 настоящего Административного регламента:</w:t>
      </w:r>
    </w:p>
    <w:p w:rsidR="005B0BC3" w:rsidRPr="005B0BC3" w:rsidRDefault="005B0BC3" w:rsidP="005B0B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BC3">
        <w:rPr>
          <w:rFonts w:ascii="Times New Roman" w:eastAsia="Calibri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5B0BC3" w:rsidRDefault="005B0BC3" w:rsidP="005B0B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BC3">
        <w:rPr>
          <w:rFonts w:ascii="Times New Roman" w:eastAsia="Calibri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</w:t>
      </w:r>
      <w:r w:rsidR="003C0C83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5B0BC3">
        <w:rPr>
          <w:rFonts w:ascii="Times New Roman" w:eastAsia="Calibri" w:hAnsi="Times New Roman" w:cs="Times New Roman"/>
          <w:sz w:val="28"/>
          <w:szCs w:val="28"/>
        </w:rPr>
        <w:t>, многофункциональный центр в соответствии с выбранным Заявителем способом получения результата предоставления услуги.</w:t>
      </w:r>
    </w:p>
    <w:p w:rsidR="003C0C83" w:rsidRDefault="003C0C83" w:rsidP="005B0B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C83" w:rsidRDefault="00FC3640" w:rsidP="003C0C83">
      <w:pPr>
        <w:spacing w:after="0" w:line="240" w:lineRule="auto"/>
        <w:ind w:left="156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3C0C83" w:rsidRPr="003C0C83">
        <w:rPr>
          <w:rFonts w:ascii="Times New Roman" w:eastAsia="Calibri" w:hAnsi="Times New Roman" w:cs="Times New Roman"/>
          <w:b/>
          <w:sz w:val="28"/>
          <w:szCs w:val="28"/>
        </w:rPr>
        <w:tab/>
        <w:t>Срок предоставления муниципальной услуги</w:t>
      </w:r>
    </w:p>
    <w:p w:rsidR="003C0C83" w:rsidRDefault="003C0C83" w:rsidP="003C0C83">
      <w:pPr>
        <w:spacing w:after="0" w:line="240" w:lineRule="auto"/>
        <w:ind w:left="156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 </w:t>
      </w:r>
      <w:r w:rsidRPr="003C0C83">
        <w:rPr>
          <w:rFonts w:ascii="Times New Roman" w:eastAsia="Calibri" w:hAnsi="Times New Roman" w:cs="Times New Roman"/>
          <w:sz w:val="28"/>
          <w:szCs w:val="28"/>
        </w:rPr>
        <w:t xml:space="preserve">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3C0C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>7.2</w:t>
      </w:r>
      <w:r w:rsidRPr="003C0C83">
        <w:rPr>
          <w:rFonts w:ascii="Times New Roman" w:eastAsia="Calibri" w:hAnsi="Times New Roman" w:cs="Times New Roman"/>
          <w:sz w:val="28"/>
          <w:szCs w:val="28"/>
        </w:rPr>
        <w:tab/>
        <w:t>Срок предоставления услуги начинает исчисляться с даты регистрации заявления.</w:t>
      </w: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>7.3</w:t>
      </w:r>
      <w:r w:rsidRPr="003C0C83">
        <w:rPr>
          <w:rFonts w:ascii="Times New Roman" w:eastAsia="Calibri" w:hAnsi="Times New Roman" w:cs="Times New Roman"/>
          <w:sz w:val="28"/>
          <w:szCs w:val="28"/>
        </w:rPr>
        <w:tab/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C83" w:rsidRDefault="00FC3640" w:rsidP="003C0C83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3C0C83" w:rsidRPr="003C0C83">
        <w:rPr>
          <w:rFonts w:ascii="Times New Roman" w:eastAsia="Calibri" w:hAnsi="Times New Roman" w:cs="Times New Roman"/>
          <w:b/>
          <w:sz w:val="28"/>
          <w:szCs w:val="28"/>
        </w:rPr>
        <w:tab/>
        <w:t>Правовые основания для предоставления муниципальной услуги</w:t>
      </w:r>
    </w:p>
    <w:p w:rsidR="003C0C83" w:rsidRDefault="003C0C83" w:rsidP="003C0C83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>8.1</w:t>
      </w:r>
      <w:r w:rsidRPr="003C0C83">
        <w:rPr>
          <w:rFonts w:ascii="Times New Roman" w:eastAsia="Calibri" w:hAnsi="Times New Roman" w:cs="Times New Roman"/>
          <w:sz w:val="28"/>
          <w:szCs w:val="28"/>
        </w:rPr>
        <w:tab/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C83" w:rsidRDefault="00FC3640" w:rsidP="003C0C83">
      <w:pPr>
        <w:spacing w:after="0" w:line="240" w:lineRule="auto"/>
        <w:ind w:left="709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3C0C83" w:rsidRPr="003C0C83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3C0C83" w:rsidRDefault="003C0C83" w:rsidP="003C0C83">
      <w:pPr>
        <w:spacing w:after="0" w:line="240" w:lineRule="auto"/>
        <w:ind w:left="709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C83" w:rsidRDefault="00FC3640" w:rsidP="003C0C8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9.1</w:t>
      </w:r>
      <w:r w:rsidR="003C0C83" w:rsidRPr="003C0C83">
        <w:rPr>
          <w:rFonts w:ascii="Times New Roman" w:eastAsia="Calibri" w:hAnsi="Times New Roman" w:cs="Times New Roman"/>
          <w:sz w:val="28"/>
          <w:szCs w:val="28"/>
        </w:rPr>
        <w:tab/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="003C0C83" w:rsidRPr="003C0C83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>9.1.1</w:t>
      </w:r>
      <w:r w:rsidRPr="003C0C83">
        <w:rPr>
          <w:rFonts w:ascii="Times New Roman" w:eastAsia="Calibri" w:hAnsi="Times New Roman" w:cs="Times New Roman"/>
          <w:sz w:val="28"/>
          <w:szCs w:val="28"/>
        </w:rPr>
        <w:tab/>
        <w:t xml:space="preserve">Заявитель или его представитель представляет в </w:t>
      </w:r>
      <w:r w:rsidR="002B51B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C0C83">
        <w:rPr>
          <w:rFonts w:ascii="Times New Roman" w:eastAsia="Calibri" w:hAnsi="Times New Roman" w:cs="Times New Roman"/>
          <w:sz w:val="28"/>
          <w:szCs w:val="28"/>
        </w:rPr>
        <w:t xml:space="preserve"> заявление о выдаче разрешения на право вырубки зеленых насаждений по форме, приведенной в Приложении № 2 к настоящему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</w:p>
    <w:p w:rsidR="003C0C83" w:rsidRP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>а) в электронной форме посредством Единого портала.</w:t>
      </w:r>
    </w:p>
    <w:p w:rsidR="003C0C83" w:rsidRP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на Едином портале, без необходимости дополнительной подачи заявления на бумажном носителе.</w:t>
      </w:r>
    </w:p>
    <w:p w:rsidR="003C0C83" w:rsidRP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>При подаче заявления о выдаче разрешения на право вырубки зеленых насаждений в электронной форме, заявление направляется Заявителем или его представителем вместе с прикрепленными электронными документами, указанными в подпунктах «б» - «ж» пункта 9.3 настоящего Административного регламента.</w:t>
      </w:r>
    </w:p>
    <w:p w:rsidR="003C0C83" w:rsidRP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 xml:space="preserve"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г.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</w:t>
      </w:r>
      <w:r w:rsidRPr="003C0C83">
        <w:rPr>
          <w:rFonts w:ascii="Times New Roman" w:eastAsia="Calibri" w:hAnsi="Times New Roman" w:cs="Times New Roman"/>
          <w:sz w:val="28"/>
          <w:szCs w:val="28"/>
        </w:rPr>
        <w:lastRenderedPageBreak/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C0C83" w:rsidRDefault="003C0C83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3">
        <w:rPr>
          <w:rFonts w:ascii="Times New Roman" w:eastAsia="Calibri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2B51B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C0C83">
        <w:rPr>
          <w:rFonts w:ascii="Times New Roman" w:eastAsia="Calibri" w:hAnsi="Times New Roman" w:cs="Times New Roman"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2B51BD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C0C83">
        <w:rPr>
          <w:rFonts w:ascii="Times New Roman" w:eastAsia="Calibri" w:hAnsi="Times New Roman" w:cs="Times New Roman"/>
          <w:sz w:val="28"/>
          <w:szCs w:val="28"/>
        </w:rPr>
        <w:t>,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B51BD" w:rsidRDefault="002B51BD" w:rsidP="003C0C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1BD" w:rsidRDefault="00FC3640" w:rsidP="002B51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</w:t>
      </w:r>
      <w:r w:rsidR="002B51BD" w:rsidRPr="002B51BD">
        <w:rPr>
          <w:rFonts w:ascii="Times New Roman" w:eastAsia="Calibri" w:hAnsi="Times New Roman" w:cs="Times New Roman"/>
          <w:sz w:val="28"/>
          <w:szCs w:val="28"/>
        </w:rPr>
        <w:t xml:space="preserve"> Требования к форматам документов, прилагаемых заявителем к заявлению о выдаче разрешения на право вырубки зеленых насаждений, представляемых в электронной форме</w:t>
      </w:r>
    </w:p>
    <w:p w:rsidR="002B51BD" w:rsidRDefault="002B51BD" w:rsidP="002B51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9.2.1</w:t>
      </w:r>
      <w:r w:rsidRPr="002B51BD">
        <w:rPr>
          <w:rFonts w:ascii="Times New Roman" w:eastAsia="Calibri" w:hAnsi="Times New Roman" w:cs="Times New Roman"/>
          <w:sz w:val="28"/>
          <w:szCs w:val="28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г) zip, rar – для сжатых документов в один файл;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д) sig – для открепленной усиленной квалифицированной электронной подписи.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 xml:space="preserve">9.2.2 В случае, если оригиналы документов, прилагаемых к заявлению о выдаче разрешения на право вырубки зеленых насаждений, выданы и подписаны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2B51BD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Pr="002B51BD">
        <w:rPr>
          <w:rFonts w:ascii="Times New Roman" w:eastAsia="Calibri" w:hAnsi="Times New Roman" w:cs="Times New Roman"/>
          <w:sz w:val="28"/>
          <w:szCs w:val="28"/>
        </w:rPr>
        <w:lastRenderedPageBreak/>
        <w:t>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B51BD" w:rsidRP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9.2.3</w:t>
      </w:r>
      <w:r w:rsidRPr="002B51BD">
        <w:rPr>
          <w:rFonts w:ascii="Times New Roman" w:eastAsia="Calibri" w:hAnsi="Times New Roman" w:cs="Times New Roman"/>
          <w:sz w:val="28"/>
          <w:szCs w:val="28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B51BD" w:rsidRDefault="002B51BD" w:rsidP="002B51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1BD" w:rsidRDefault="00FC3640" w:rsidP="002B51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</w:t>
      </w:r>
      <w:r w:rsidR="002B51BD" w:rsidRPr="002B51BD">
        <w:rPr>
          <w:rFonts w:ascii="Times New Roman" w:eastAsia="Calibri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услуги, подлежащих представлению заявителем самостоятельно</w:t>
      </w:r>
    </w:p>
    <w:p w:rsidR="002B51BD" w:rsidRDefault="002B51BD" w:rsidP="002B51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9.3.1 К документам, необходимым для получения услуги относятся:</w:t>
      </w: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а) заявление о выдаче разрешения на право вырубки зеленых насаждений.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орган, многофункциональный центр).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lastRenderedPageBreak/>
        <w:t>г)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 и иных, предусмотренных действующим законодательством Российской Федерации), подлежащих вырубке (перечетная ведомость зеленых насаждений)</w:t>
      </w:r>
    </w:p>
    <w:p w:rsidR="002B51BD" w:rsidRP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2B51BD" w:rsidRDefault="002B51BD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BD">
        <w:rPr>
          <w:rFonts w:ascii="Times New Roman" w:eastAsia="Calibri" w:hAnsi="Times New Roman" w:cs="Times New Roman"/>
          <w:sz w:val="28"/>
          <w:szCs w:val="28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насаждений).</w:t>
      </w:r>
    </w:p>
    <w:p w:rsid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866" w:rsidRDefault="00FC3640" w:rsidP="00DC186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9.4</w:t>
      </w:r>
      <w:r w:rsidR="00DC1866" w:rsidRPr="00DC1866">
        <w:rPr>
          <w:rFonts w:ascii="Times New Roman" w:eastAsia="Calibri" w:hAnsi="Times New Roman" w:cs="Times New Roman"/>
          <w:sz w:val="28"/>
          <w:szCs w:val="28"/>
        </w:rPr>
        <w:tab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C1866" w:rsidRDefault="00DC1866" w:rsidP="00DC186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866" w:rsidRP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t>9.4.1</w:t>
      </w:r>
      <w:r w:rsidRPr="00DC1866">
        <w:rPr>
          <w:rFonts w:ascii="Times New Roman" w:eastAsia="Calibri" w:hAnsi="Times New Roman" w:cs="Times New Roman"/>
          <w:sz w:val="28"/>
          <w:szCs w:val="28"/>
        </w:rPr>
        <w:tab/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DC1866">
        <w:rPr>
          <w:rFonts w:ascii="Times New Roman" w:eastAsia="Calibri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DC1866" w:rsidRP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t xml:space="preserve">а) сведения из Единого государственного реестра юридических лиц (при обращении Заявителя, являющегося юридическим лицом); </w:t>
      </w:r>
    </w:p>
    <w:p w:rsidR="00DC1866" w:rsidRP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t>б)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DC1866" w:rsidRP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C1866" w:rsidRP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t>г) предписание надзорного органа;</w:t>
      </w:r>
    </w:p>
    <w:p w:rsidR="00DC1866" w:rsidRP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t>д) разрешение на размещение объекта;</w:t>
      </w:r>
    </w:p>
    <w:p w:rsidR="00DC1866" w:rsidRP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t>е) разрешение на право проведения земляных работ;</w:t>
      </w:r>
    </w:p>
    <w:p w:rsidR="00DC1866" w:rsidRDefault="00DC1866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866">
        <w:rPr>
          <w:rFonts w:ascii="Times New Roman" w:eastAsia="Calibri" w:hAnsi="Times New Roman" w:cs="Times New Roman"/>
          <w:sz w:val="28"/>
          <w:szCs w:val="28"/>
        </w:rPr>
        <w:lastRenderedPageBreak/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части.</w:t>
      </w:r>
    </w:p>
    <w:p w:rsidR="003C2C73" w:rsidRDefault="003C2C73" w:rsidP="00DC186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C73" w:rsidRDefault="00FC3640" w:rsidP="001709CC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9.5</w:t>
      </w:r>
      <w:r w:rsidR="003C2C73" w:rsidRPr="003C2C73">
        <w:rPr>
          <w:rFonts w:ascii="Times New Roman" w:eastAsia="Calibri" w:hAnsi="Times New Roman" w:cs="Times New Roman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</w:t>
      </w:r>
      <w:r w:rsidR="003C2C73">
        <w:rPr>
          <w:rFonts w:ascii="Times New Roman" w:eastAsia="Calibri" w:hAnsi="Times New Roman" w:cs="Times New Roman"/>
          <w:sz w:val="28"/>
          <w:szCs w:val="28"/>
        </w:rPr>
        <w:t>ом</w:t>
      </w:r>
      <w:r w:rsidR="003C2C73" w:rsidRPr="003C2C73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3C2C73">
        <w:rPr>
          <w:rFonts w:ascii="Times New Roman" w:eastAsia="Calibri" w:hAnsi="Times New Roman" w:cs="Times New Roman"/>
          <w:sz w:val="28"/>
          <w:szCs w:val="28"/>
        </w:rPr>
        <w:t>е</w:t>
      </w:r>
      <w:r w:rsidR="003C2C73" w:rsidRPr="003C2C73">
        <w:rPr>
          <w:rFonts w:ascii="Times New Roman" w:eastAsia="Calibri" w:hAnsi="Times New Roman" w:cs="Times New Roman"/>
          <w:sz w:val="28"/>
          <w:szCs w:val="28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C2C73" w:rsidRDefault="003C2C73" w:rsidP="003C2C7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C73" w:rsidRDefault="00FC3640" w:rsidP="003C2C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9.5.1 </w:t>
      </w:r>
      <w:r w:rsidR="003C2C73" w:rsidRPr="003C2C73">
        <w:rPr>
          <w:rFonts w:ascii="Times New Roman" w:eastAsia="Calibri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</w:t>
      </w:r>
      <w:r w:rsidR="003C2C73">
        <w:rPr>
          <w:rFonts w:ascii="Times New Roman" w:eastAsia="Calibri" w:hAnsi="Times New Roman" w:cs="Times New Roman"/>
          <w:sz w:val="28"/>
          <w:szCs w:val="28"/>
        </w:rPr>
        <w:t>ом</w:t>
      </w:r>
      <w:r w:rsidR="003C2C73" w:rsidRPr="003C2C73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3C2C73">
        <w:rPr>
          <w:rFonts w:ascii="Times New Roman" w:eastAsia="Calibri" w:hAnsi="Times New Roman" w:cs="Times New Roman"/>
          <w:sz w:val="28"/>
          <w:szCs w:val="28"/>
        </w:rPr>
        <w:t>е</w:t>
      </w:r>
      <w:r w:rsidR="003C2C73" w:rsidRPr="003C2C73">
        <w:rPr>
          <w:rFonts w:ascii="Times New Roman" w:eastAsia="Calibri" w:hAnsi="Times New Roman" w:cs="Times New Roman"/>
          <w:sz w:val="28"/>
          <w:szCs w:val="28"/>
        </w:rPr>
        <w:t xml:space="preserve"> доступ к Единому порталу, в соответствии с постановлением Правительства 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C2C73" w:rsidRDefault="003C2C73" w:rsidP="003C2C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C73" w:rsidRDefault="00FC3640" w:rsidP="003C2C7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="003C2C73" w:rsidRPr="003C2C73">
        <w:rPr>
          <w:rFonts w:ascii="Times New Roman" w:eastAsia="Calibri" w:hAnsi="Times New Roman" w:cs="Times New Roman"/>
          <w:b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65227" w:rsidRDefault="00A65227" w:rsidP="003C2C7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10.1</w:t>
      </w:r>
      <w:r w:rsidRPr="00A65227">
        <w:rPr>
          <w:rFonts w:ascii="Times New Roman" w:eastAsia="Calibri" w:hAnsi="Times New Roman" w:cs="Times New Roman"/>
          <w:sz w:val="28"/>
          <w:szCs w:val="28"/>
        </w:rPr>
        <w:tab/>
        <w:t>Основаниями для отказа в приеме документов, необходимых для предоставления услуги, являются:</w:t>
      </w:r>
    </w:p>
    <w:p w:rsidR="00A65227" w:rsidRP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>)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A65227" w:rsidRP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>)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ab/>
        <w:t>представленные Заявителем документы утратили силу на момент обращения за услугой;</w:t>
      </w:r>
    </w:p>
    <w:p w:rsidR="00A65227" w:rsidRP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>)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65227" w:rsidRP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>)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5227" w:rsidRP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>)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Едином портале;</w:t>
      </w:r>
    </w:p>
    <w:p w:rsidR="00A65227" w:rsidRP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>)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>)</w:t>
      </w:r>
      <w:r w:rsidR="00A65227" w:rsidRPr="00A65227">
        <w:rPr>
          <w:rFonts w:ascii="Times New Roman" w:eastAsia="Calibri" w:hAnsi="Times New Roman" w:cs="Times New Roman"/>
          <w:sz w:val="28"/>
          <w:szCs w:val="28"/>
        </w:rPr>
        <w:tab/>
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10.2</w:t>
      </w:r>
      <w:r w:rsidRPr="00A65227">
        <w:rPr>
          <w:rFonts w:ascii="Times New Roman" w:eastAsia="Calibri" w:hAnsi="Times New Roman" w:cs="Times New Roman"/>
          <w:sz w:val="28"/>
          <w:szCs w:val="28"/>
        </w:rPr>
        <w:tab/>
        <w:t>Решение об отказе в приеме документов, указанных в пункте 9.3 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приеме документов, указанных в пункте 9.3 настоящего Административного регламента, направляется Заявителю способом, </w:t>
      </w:r>
      <w:r w:rsidRPr="00A652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</w:t>
      </w:r>
      <w:r w:rsidR="00B226FC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A652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10.3 </w:t>
      </w:r>
      <w:r w:rsidRPr="00A65227">
        <w:rPr>
          <w:rFonts w:ascii="Times New Roman" w:eastAsia="Calibri" w:hAnsi="Times New Roman" w:cs="Times New Roman"/>
          <w:sz w:val="28"/>
          <w:szCs w:val="28"/>
        </w:rPr>
        <w:t xml:space="preserve">Отказ в приеме документов, указанных в пункте 9.3 настоящего Административного регламента, не препятствует повторному обращению    Заявителя в </w:t>
      </w:r>
      <w:r w:rsidR="00B226FC" w:rsidRPr="00A65227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многофункциональный центр или </w:t>
      </w:r>
      <w:r w:rsidR="00B226FC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A652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227" w:rsidRDefault="00A65227" w:rsidP="00A6522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5227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A65227">
        <w:rPr>
          <w:rFonts w:ascii="Times New Roman" w:eastAsia="Calibri" w:hAnsi="Times New Roman" w:cs="Times New Roman"/>
          <w:b/>
          <w:sz w:val="28"/>
          <w:szCs w:val="28"/>
        </w:rPr>
        <w:tab/>
        <w:t>Исчерпывающий перечень оснований отказа в предоставлении услуги</w:t>
      </w:r>
    </w:p>
    <w:p w:rsidR="00A65227" w:rsidRDefault="00A65227" w:rsidP="00A6522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11.1</w:t>
      </w:r>
      <w:r w:rsidRPr="00A65227">
        <w:rPr>
          <w:rFonts w:ascii="Times New Roman" w:eastAsia="Calibri" w:hAnsi="Times New Roman" w:cs="Times New Roman"/>
          <w:sz w:val="28"/>
          <w:szCs w:val="28"/>
        </w:rPr>
        <w:tab/>
        <w:t>Основаниями отказа в предоставлении услуги являются:</w:t>
      </w: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а) наличие противоречивых сведений в Заявлении и приложенных к нему документах;</w:t>
      </w: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в) выявление возможности сохранения зеленых насаждений;</w:t>
      </w: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д) запрос подан неуполномоченным лицом.</w:t>
      </w:r>
    </w:p>
    <w:p w:rsidR="00A65227" w:rsidRP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11.2</w:t>
      </w:r>
      <w:r w:rsidRPr="00A65227">
        <w:rPr>
          <w:rFonts w:ascii="Times New Roman" w:eastAsia="Calibri" w:hAnsi="Times New Roman" w:cs="Times New Roman"/>
          <w:sz w:val="28"/>
          <w:szCs w:val="28"/>
        </w:rPr>
        <w:tab/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A65227" w:rsidRDefault="00A65227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27">
        <w:rPr>
          <w:rFonts w:ascii="Times New Roman" w:eastAsia="Calibri" w:hAnsi="Times New Roman" w:cs="Times New Roman"/>
          <w:sz w:val="28"/>
          <w:szCs w:val="28"/>
        </w:rPr>
        <w:t>11.3</w:t>
      </w:r>
      <w:r w:rsidRPr="00A65227">
        <w:rPr>
          <w:rFonts w:ascii="Times New Roman" w:eastAsia="Calibri" w:hAnsi="Times New Roman" w:cs="Times New Roman"/>
          <w:sz w:val="28"/>
          <w:szCs w:val="28"/>
        </w:rPr>
        <w:tab/>
        <w:t xml:space="preserve"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</w:t>
      </w:r>
      <w:r w:rsidR="001709CC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A652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9CC" w:rsidRPr="00A65227" w:rsidRDefault="001709CC" w:rsidP="00A65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6FC" w:rsidRPr="00B226FC" w:rsidRDefault="00B226FC" w:rsidP="00B226F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6FC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B226FC">
        <w:rPr>
          <w:rFonts w:ascii="Times New Roman" w:eastAsia="Calibri" w:hAnsi="Times New Roman" w:cs="Times New Roman"/>
          <w:b/>
          <w:sz w:val="28"/>
          <w:szCs w:val="28"/>
        </w:rPr>
        <w:tab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226FC" w:rsidRPr="00B226FC" w:rsidRDefault="00B226FC" w:rsidP="00B226F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6FC" w:rsidRPr="00B226FC" w:rsidRDefault="00B226FC" w:rsidP="00B226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FC">
        <w:rPr>
          <w:rFonts w:ascii="Times New Roman" w:eastAsia="Calibri" w:hAnsi="Times New Roman" w:cs="Times New Roman"/>
          <w:sz w:val="28"/>
          <w:szCs w:val="28"/>
        </w:rPr>
        <w:t>12.1</w:t>
      </w:r>
      <w:r w:rsidRPr="00B226FC">
        <w:rPr>
          <w:rFonts w:ascii="Times New Roman" w:eastAsia="Calibri" w:hAnsi="Times New Roman" w:cs="Times New Roman"/>
          <w:sz w:val="28"/>
          <w:szCs w:val="28"/>
        </w:rPr>
        <w:tab/>
        <w:t xml:space="preserve">Предоставление услуги осуществляется без взимания платы. </w:t>
      </w:r>
    </w:p>
    <w:p w:rsidR="00AA2178" w:rsidRDefault="00B226FC" w:rsidP="00B226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FC">
        <w:rPr>
          <w:rFonts w:ascii="Times New Roman" w:eastAsia="Calibri" w:hAnsi="Times New Roman" w:cs="Times New Roman"/>
          <w:sz w:val="28"/>
          <w:szCs w:val="28"/>
        </w:rPr>
        <w:t>12.2</w:t>
      </w:r>
      <w:r w:rsidRPr="00B226FC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вырубки зеленых насаждений в целях, указанных в пунктах 1.2.1, 1.2.3-1.2.4 настоящего Административного регламента, подлежащих компенсации, Заявителю выставляется счет на оплату -  компенсационная стоимость за вырубку зеленых насаждений (в случае, если это предусмотрено нормативными правовыми актами </w:t>
      </w:r>
      <w:r w:rsidR="00C65ADE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Острогожск)</w:t>
      </w:r>
      <w:r w:rsidRPr="00B226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15C" w:rsidRDefault="001B215C" w:rsidP="00B226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15C" w:rsidRDefault="001B215C" w:rsidP="00B226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215C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Pr="001B215C">
        <w:rPr>
          <w:rFonts w:ascii="Times New Roman" w:eastAsia="Calibri" w:hAnsi="Times New Roman" w:cs="Times New Roman"/>
          <w:b/>
          <w:sz w:val="28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B215C" w:rsidRDefault="001B215C" w:rsidP="00B226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15C" w:rsidRDefault="001B215C" w:rsidP="00B226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1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13.1 Максимальный срок ожидания в очереди при подаче запроса о предоставлении услуги и при получении результата предоставления услуги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1B215C">
        <w:rPr>
          <w:rFonts w:ascii="Times New Roman" w:eastAsia="Calibri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954D56" w:rsidRDefault="00954D56" w:rsidP="00B226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D56" w:rsidRDefault="00954D56" w:rsidP="00954D5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D56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Pr="00954D5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Срок регистрации запроса заявителя о предоставлении муниципальной услуги, в том числе в электронной форме</w:t>
      </w:r>
    </w:p>
    <w:p w:rsidR="00954D56" w:rsidRDefault="00954D56" w:rsidP="00954D5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FC3640">
        <w:rPr>
          <w:rFonts w:ascii="Times New Roman" w:eastAsia="Calibri" w:hAnsi="Times New Roman" w:cs="Times New Roman"/>
          <w:sz w:val="28"/>
          <w:szCs w:val="28"/>
        </w:rPr>
        <w:t>1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Регистрация заявления, представленного Заявителем указанными в пункте 9.1.1 настоящего Административного регламента способами, в Уполномоченный орган осуществляется не позднее одного рабочего дня, следующего за днем его поступления.</w:t>
      </w:r>
    </w:p>
    <w:p w:rsidR="00954D56" w:rsidRPr="00954D56" w:rsidRDefault="00FC3640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14.2</w:t>
      </w:r>
      <w:r w:rsidR="00954D56" w:rsidRPr="00954D56">
        <w:rPr>
          <w:rFonts w:ascii="Times New Roman" w:eastAsia="Calibri" w:hAnsi="Times New Roman" w:cs="Times New Roman"/>
          <w:sz w:val="28"/>
          <w:szCs w:val="28"/>
        </w:rPr>
        <w:tab/>
        <w:t>В случае представления заявления в электронной форме способом, указанным в подпункте «а» пункта 9.1.1 настоящего Административного регламента, вне рабочего времени Уполномоченного органа 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заявления.</w:t>
      </w:r>
    </w:p>
    <w:p w:rsidR="00AA2178" w:rsidRDefault="00AA2178" w:rsidP="003C2C7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D56" w:rsidRDefault="00954D56" w:rsidP="003C2C7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D56"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Pr="00954D56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помещениям, в которых предоставляется муниципальная услуга</w:t>
      </w:r>
    </w:p>
    <w:p w:rsidR="00954D56" w:rsidRDefault="00954D56" w:rsidP="003C2C7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54D56" w:rsidRPr="00954D56" w:rsidRDefault="00FC3640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15.2</w:t>
      </w:r>
      <w:r w:rsidR="00954D56" w:rsidRPr="00954D56">
        <w:rPr>
          <w:rFonts w:ascii="Times New Roman" w:eastAsia="Calibri" w:hAnsi="Times New Roman" w:cs="Times New Roman"/>
          <w:sz w:val="28"/>
          <w:szCs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режим работы;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график приема;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номера телефонов для справок.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15.3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15.4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Помещения, в которых предоставляется услуга, оснащаются: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туалетными комнатами для посетителей.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15.5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15.6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15.7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номера кабинета и наименования отдела;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графика приема Заявителей.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15.8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15.9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15.10</w:t>
      </w:r>
      <w:r w:rsidRPr="00954D56">
        <w:rPr>
          <w:rFonts w:ascii="Times New Roman" w:eastAsia="Calibri" w:hAnsi="Times New Roman" w:cs="Times New Roman"/>
          <w:sz w:val="28"/>
          <w:szCs w:val="28"/>
        </w:rPr>
        <w:tab/>
        <w:t>При предоставлении услуги инвалидам обеспечиваются: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954D56" w:rsidRP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54D56" w:rsidRDefault="00954D56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D5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5010AC" w:rsidRDefault="005010AC" w:rsidP="00954D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0AC" w:rsidRDefault="005010AC" w:rsidP="005010A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0AC"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Pr="005010AC">
        <w:rPr>
          <w:rFonts w:ascii="Times New Roman" w:eastAsia="Calibri" w:hAnsi="Times New Roman" w:cs="Times New Roman"/>
          <w:b/>
          <w:sz w:val="28"/>
          <w:szCs w:val="28"/>
        </w:rPr>
        <w:tab/>
        <w:t>Показатели доступности и качества муниципальной услуги</w:t>
      </w:r>
    </w:p>
    <w:p w:rsidR="005010AC" w:rsidRDefault="005010AC" w:rsidP="005010A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16.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010AC">
        <w:rPr>
          <w:rFonts w:ascii="Times New Roman" w:eastAsia="Calibri" w:hAnsi="Times New Roman" w:cs="Times New Roman"/>
          <w:sz w:val="28"/>
          <w:szCs w:val="28"/>
        </w:rPr>
        <w:tab/>
        <w:t>Основными показателями доступности предоставления услуги являются: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возможность получения Заявителем уведомлений о предоставлении  услуги с помощью Единого портала;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16.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010AC">
        <w:rPr>
          <w:rFonts w:ascii="Times New Roman" w:eastAsia="Calibri" w:hAnsi="Times New Roman" w:cs="Times New Roman"/>
          <w:sz w:val="28"/>
          <w:szCs w:val="28"/>
        </w:rPr>
        <w:tab/>
        <w:t>Основными показателями качества предоставления услуги являются: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0AC" w:rsidRDefault="005010AC" w:rsidP="005010A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0AC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5010AC">
        <w:rPr>
          <w:rFonts w:ascii="Times New Roman" w:eastAsia="Calibri" w:hAnsi="Times New Roman" w:cs="Times New Roman"/>
          <w:b/>
          <w:sz w:val="28"/>
          <w:szCs w:val="28"/>
        </w:rPr>
        <w:tab/>
        <w:t>Иные требования к предоставлению муниципальной услуги</w:t>
      </w:r>
    </w:p>
    <w:p w:rsidR="005010AC" w:rsidRDefault="005010AC" w:rsidP="005010A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 xml:space="preserve">17.1 Перечень услуг, которые являются необходимыми и обязательными для предоставления услуги, в том числе сведения о документе (документах), </w:t>
      </w:r>
      <w:r w:rsidRPr="005010AC">
        <w:rPr>
          <w:rFonts w:ascii="Times New Roman" w:eastAsia="Calibri" w:hAnsi="Times New Roman" w:cs="Times New Roman"/>
          <w:sz w:val="28"/>
          <w:szCs w:val="28"/>
        </w:rPr>
        <w:lastRenderedPageBreak/>
        <w:t>выдаваемом (выдаваемых) организациями, участвующими в предоставлении услуги: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17.1</w:t>
      </w:r>
      <w:r w:rsidRPr="005010AC">
        <w:rPr>
          <w:rFonts w:ascii="Times New Roman" w:eastAsia="Calibri" w:hAnsi="Times New Roman" w:cs="Times New Roman"/>
          <w:sz w:val="28"/>
          <w:szCs w:val="28"/>
        </w:rPr>
        <w:t>.1</w:t>
      </w:r>
      <w:r w:rsidRPr="005010AC">
        <w:rPr>
          <w:rFonts w:ascii="Times New Roman" w:eastAsia="Calibri" w:hAnsi="Times New Roman" w:cs="Times New Roman"/>
          <w:sz w:val="28"/>
          <w:szCs w:val="28"/>
        </w:rPr>
        <w:tab/>
        <w:t>Услуги, необходимые и обязательные для предоставления  услуги, отсутствуют.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17.2</w:t>
      </w:r>
      <w:r w:rsidRPr="005010AC">
        <w:rPr>
          <w:rFonts w:ascii="Times New Roman" w:eastAsia="Calibri" w:hAnsi="Times New Roman" w:cs="Times New Roman"/>
          <w:sz w:val="28"/>
          <w:szCs w:val="28"/>
        </w:rPr>
        <w:tab/>
        <w:t>При предоставлении услуги запрещается требовать от Заявителя: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EC6123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5010AC">
        <w:rPr>
          <w:rFonts w:ascii="Times New Roman" w:eastAsia="Calibri" w:hAnsi="Times New Roman" w:cs="Times New Roman"/>
          <w:sz w:val="28"/>
          <w:szCs w:val="28"/>
        </w:rPr>
        <w:t xml:space="preserve">, муниципальными нормативными правовыми актами </w:t>
      </w:r>
      <w:r w:rsidR="00EC6123">
        <w:rPr>
          <w:rFonts w:ascii="Times New Roman" w:eastAsia="Calibri" w:hAnsi="Times New Roman" w:cs="Times New Roman"/>
          <w:sz w:val="28"/>
          <w:szCs w:val="28"/>
        </w:rPr>
        <w:t>администрации городского поселения – город Острогожск</w:t>
      </w:r>
      <w:r w:rsidRPr="005010AC">
        <w:rPr>
          <w:rFonts w:ascii="Times New Roman" w:eastAsia="Calibri" w:hAnsi="Times New Roman" w:cs="Times New Roman"/>
          <w:sz w:val="28"/>
          <w:szCs w:val="28"/>
        </w:rPr>
        <w:t xml:space="preserve"> находятся в распоряжении органов, предоставляющих 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010AC" w:rsidRP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010AC" w:rsidRDefault="005010AC" w:rsidP="005010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AC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C612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5010AC">
        <w:rPr>
          <w:rFonts w:ascii="Times New Roman" w:eastAsia="Calibri" w:hAnsi="Times New Roman" w:cs="Times New Roman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872EC6" w:rsidRDefault="00872EC6" w:rsidP="00EF64E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E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III. Состав, последовательность и сроки выполнения административных процедур</w:t>
      </w:r>
    </w:p>
    <w:p w:rsidR="00872EC6" w:rsidRDefault="00872EC6" w:rsidP="00EF64E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EC6" w:rsidRDefault="00872EC6" w:rsidP="00EF64E8">
      <w:pPr>
        <w:pStyle w:val="af6"/>
        <w:widowControl w:val="0"/>
        <w:suppressAutoHyphens/>
        <w:jc w:val="center"/>
        <w:outlineLvl w:val="1"/>
        <w:rPr>
          <w:b/>
          <w:bCs/>
          <w:szCs w:val="28"/>
        </w:rPr>
      </w:pPr>
      <w:bookmarkStart w:id="2" w:name="_Toc148614384"/>
      <w:r>
        <w:rPr>
          <w:b/>
          <w:bCs/>
          <w:szCs w:val="28"/>
        </w:rPr>
        <w:t xml:space="preserve">18. </w:t>
      </w:r>
      <w:r w:rsidRPr="001E5300">
        <w:rPr>
          <w:b/>
          <w:bCs/>
          <w:szCs w:val="28"/>
        </w:rPr>
        <w:t>Исчерпывающий перечень административных процедур</w:t>
      </w:r>
      <w:bookmarkEnd w:id="2"/>
    </w:p>
    <w:p w:rsidR="00872EC6" w:rsidRDefault="00872EC6" w:rsidP="00EF64E8">
      <w:pPr>
        <w:pStyle w:val="af6"/>
        <w:widowControl w:val="0"/>
        <w:suppressAutoHyphens/>
        <w:ind w:left="360"/>
        <w:jc w:val="center"/>
        <w:outlineLvl w:val="1"/>
        <w:rPr>
          <w:b/>
          <w:bCs/>
          <w:szCs w:val="28"/>
        </w:rPr>
      </w:pP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18.1</w:t>
      </w:r>
      <w:r w:rsidRPr="00872EC6">
        <w:rPr>
          <w:bCs/>
          <w:szCs w:val="28"/>
        </w:rPr>
        <w:tab/>
        <w:t>Предоставление услуги включает в себя следующие административные процедуры: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прием, проверка документов и регистрация заявления;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подготовка акта обследования;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направление начислений компенсационной стоимости (при наличии);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 xml:space="preserve">рассмотрение документов и сведений; 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принятие решения;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выдача результата.</w:t>
      </w:r>
    </w:p>
    <w:p w:rsid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872EC6" w:rsidRDefault="00872EC6" w:rsidP="00EF64E8">
      <w:pPr>
        <w:pStyle w:val="af6"/>
        <w:widowControl w:val="0"/>
        <w:suppressAutoHyphens/>
        <w:ind w:left="709" w:hanging="425"/>
        <w:jc w:val="center"/>
        <w:outlineLvl w:val="1"/>
        <w:rPr>
          <w:b/>
          <w:bCs/>
          <w:szCs w:val="28"/>
        </w:rPr>
      </w:pPr>
      <w:r w:rsidRPr="00872EC6">
        <w:rPr>
          <w:b/>
          <w:bCs/>
          <w:szCs w:val="28"/>
        </w:rPr>
        <w:t>19.</w:t>
      </w:r>
      <w:r w:rsidRPr="00872EC6">
        <w:rPr>
          <w:b/>
          <w:bCs/>
          <w:szCs w:val="28"/>
        </w:rPr>
        <w:tab/>
        <w:t>Перечень административных процедур (действий) при предоставлении муниципальной услуги услуг в электронной форме</w:t>
      </w:r>
    </w:p>
    <w:p w:rsidR="00872EC6" w:rsidRDefault="00872EC6" w:rsidP="00EF64E8">
      <w:pPr>
        <w:pStyle w:val="af6"/>
        <w:widowControl w:val="0"/>
        <w:suppressAutoHyphens/>
        <w:ind w:left="709" w:hanging="425"/>
        <w:jc w:val="center"/>
        <w:outlineLvl w:val="1"/>
        <w:rPr>
          <w:b/>
          <w:bCs/>
          <w:szCs w:val="28"/>
        </w:rPr>
      </w:pP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19.1</w:t>
      </w:r>
      <w:r w:rsidRPr="00872EC6">
        <w:rPr>
          <w:bCs/>
          <w:szCs w:val="28"/>
        </w:rPr>
        <w:tab/>
        <w:t>При предоставлении услуги в электронной форме Заявителю обеспечиваются: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получение информации о порядке и сроках предоставления услуги;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формирование заявления;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прием и регистрация Уполномоченным органом заявления и иных документов, необходимых для предоставления услуги;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получение результата предоставления услуги;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получение сведений о ходе рассмотрения заявления;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осуществление оценки качества предоставления услуги;</w:t>
      </w:r>
    </w:p>
    <w:p w:rsid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государственного (муниципального) служащего.</w:t>
      </w:r>
    </w:p>
    <w:p w:rsid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872EC6" w:rsidRDefault="00872EC6" w:rsidP="00EF64E8">
      <w:pPr>
        <w:pStyle w:val="af6"/>
        <w:widowControl w:val="0"/>
        <w:suppressAutoHyphens/>
        <w:ind w:left="709" w:hanging="425"/>
        <w:jc w:val="center"/>
        <w:outlineLvl w:val="1"/>
        <w:rPr>
          <w:b/>
          <w:bCs/>
          <w:szCs w:val="28"/>
        </w:rPr>
      </w:pPr>
      <w:r w:rsidRPr="00872EC6">
        <w:rPr>
          <w:b/>
          <w:bCs/>
          <w:szCs w:val="28"/>
        </w:rPr>
        <w:t>20.</w:t>
      </w:r>
      <w:r w:rsidRPr="00872EC6">
        <w:rPr>
          <w:b/>
          <w:bCs/>
          <w:szCs w:val="28"/>
        </w:rPr>
        <w:tab/>
        <w:t>Порядок осуществления административных процедур (действий) в электронной форме</w:t>
      </w:r>
    </w:p>
    <w:p w:rsidR="00872EC6" w:rsidRDefault="00872EC6" w:rsidP="00EF64E8">
      <w:pPr>
        <w:pStyle w:val="af6"/>
        <w:widowControl w:val="0"/>
        <w:suppressAutoHyphens/>
        <w:ind w:left="709" w:hanging="425"/>
        <w:jc w:val="center"/>
        <w:outlineLvl w:val="1"/>
        <w:rPr>
          <w:b/>
          <w:bCs/>
          <w:szCs w:val="28"/>
        </w:rPr>
      </w:pP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20.1 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  <w:r w:rsidRPr="00872EC6">
        <w:rPr>
          <w:bCs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При формировании заявления Заявителю обеспечивается: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услуги;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б) возможность печати на бумажном носителе копии электронной формы заявления;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е) 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посредством Единого портала.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 xml:space="preserve">20.2 Уполномоченный орган обеспечивает в сроки, указанные в пунктах 14.1-14.2 настоящего Административного регламента: 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20.3</w:t>
      </w:r>
      <w:r w:rsidRPr="00872EC6">
        <w:rPr>
          <w:bCs/>
          <w:szCs w:val="28"/>
        </w:rPr>
        <w:tab/>
        <w:t>Электронное заявление при его поступлении в Уполномоченный орган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услуги (далее – ГИС).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Ответственное должностное лицо: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рассматривает поступившие заявления и приложенные образы документов (документы);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производит действия в соответствии с пунктом 18.1 настоящего Административного регламента.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20.4</w:t>
      </w:r>
      <w:r w:rsidRPr="00872EC6">
        <w:rPr>
          <w:bCs/>
          <w:szCs w:val="28"/>
        </w:rPr>
        <w:tab/>
        <w:t xml:space="preserve">Заявителю в качестве результата предоставления услуги </w:t>
      </w:r>
      <w:r w:rsidRPr="00872EC6">
        <w:rPr>
          <w:bCs/>
          <w:szCs w:val="28"/>
        </w:rPr>
        <w:lastRenderedPageBreak/>
        <w:t>обеспечивается возможность получения документа: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20.5</w:t>
      </w:r>
      <w:r w:rsidRPr="00872EC6">
        <w:rPr>
          <w:bCs/>
          <w:szCs w:val="28"/>
        </w:rPr>
        <w:tab/>
        <w:t>Получение информации о ходе рассмотрения заявления и о результате предоставления 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в любое время.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При предоставлении услуги в электронной форме Заявителю направляется: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72EC6" w:rsidRP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20.6</w:t>
      </w:r>
      <w:r w:rsidRPr="00872EC6">
        <w:rPr>
          <w:bCs/>
          <w:szCs w:val="28"/>
        </w:rPr>
        <w:tab/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r w:rsidRPr="00872EC6">
        <w:rPr>
          <w:bCs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</w:p>
    <w:p w:rsidR="00872EC6" w:rsidRDefault="00872EC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872EC6">
        <w:rPr>
          <w:bCs/>
          <w:szCs w:val="28"/>
        </w:rPr>
        <w:t>20.7</w:t>
      </w:r>
      <w:r w:rsidRPr="00872EC6">
        <w:rPr>
          <w:bCs/>
          <w:szCs w:val="28"/>
        </w:rPr>
        <w:tab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 главой 2.1 Федерального закона № 210-ФЗ.</w:t>
      </w:r>
    </w:p>
    <w:p w:rsidR="006B64D6" w:rsidRDefault="006B64D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6B64D6" w:rsidRDefault="006B64D6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6B64D6">
        <w:rPr>
          <w:b/>
          <w:bCs/>
          <w:szCs w:val="28"/>
        </w:rPr>
        <w:t>Раздел IV. Формы контроля за исполнением административного регламента</w:t>
      </w:r>
    </w:p>
    <w:p w:rsidR="006B64D6" w:rsidRDefault="006B64D6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6B64D6" w:rsidRDefault="006B64D6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6B64D6">
        <w:rPr>
          <w:b/>
          <w:bCs/>
          <w:szCs w:val="28"/>
        </w:rPr>
        <w:t>21.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64D6" w:rsidRDefault="006B64D6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6B64D6" w:rsidRPr="006B64D6" w:rsidRDefault="006B64D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6B64D6">
        <w:rPr>
          <w:bCs/>
          <w:szCs w:val="28"/>
        </w:rPr>
        <w:t>21.1</w:t>
      </w:r>
      <w:r w:rsidRPr="006B64D6">
        <w:rPr>
          <w:bCs/>
          <w:szCs w:val="28"/>
        </w:rPr>
        <w:tab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услуги.</w:t>
      </w:r>
    </w:p>
    <w:p w:rsidR="006B64D6" w:rsidRPr="006B64D6" w:rsidRDefault="006B64D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6B64D6">
        <w:rPr>
          <w:bCs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B64D6" w:rsidRPr="006B64D6" w:rsidRDefault="006B64D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6B64D6">
        <w:rPr>
          <w:bCs/>
          <w:szCs w:val="28"/>
        </w:rPr>
        <w:t>Текущий контроль осуществляется путем проведения проверок:</w:t>
      </w:r>
    </w:p>
    <w:p w:rsidR="006B64D6" w:rsidRPr="006B64D6" w:rsidRDefault="006B64D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6B64D6">
        <w:rPr>
          <w:bCs/>
          <w:szCs w:val="28"/>
        </w:rPr>
        <w:t>решений о предоставлении (об отказе в предоставлении) услуги;</w:t>
      </w:r>
    </w:p>
    <w:p w:rsidR="006B64D6" w:rsidRPr="006B64D6" w:rsidRDefault="006B64D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6B64D6">
        <w:rPr>
          <w:bCs/>
          <w:szCs w:val="28"/>
        </w:rPr>
        <w:t>выявления и устранения нарушений прав граждан;</w:t>
      </w:r>
    </w:p>
    <w:p w:rsidR="006B64D6" w:rsidRDefault="006B64D6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6B64D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3B4531" w:rsidRDefault="003B4531" w:rsidP="00EF64E8">
      <w:pPr>
        <w:pStyle w:val="af6"/>
        <w:widowControl w:val="0"/>
        <w:suppressAutoHyphens/>
        <w:ind w:firstLine="284"/>
        <w:jc w:val="center"/>
        <w:outlineLvl w:val="1"/>
        <w:rPr>
          <w:b/>
          <w:bCs/>
          <w:szCs w:val="28"/>
        </w:rPr>
      </w:pPr>
      <w:r w:rsidRPr="003B4531">
        <w:rPr>
          <w:b/>
          <w:bCs/>
          <w:szCs w:val="28"/>
        </w:rPr>
        <w:t>22.</w:t>
      </w:r>
      <w:r w:rsidRPr="003B4531">
        <w:rPr>
          <w:b/>
          <w:bCs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Pr="003B4531">
        <w:t xml:space="preserve"> </w:t>
      </w:r>
      <w:r w:rsidRPr="003B4531">
        <w:rPr>
          <w:b/>
          <w:bCs/>
          <w:szCs w:val="28"/>
        </w:rPr>
        <w:t>муниципальной услуги</w:t>
      </w:r>
    </w:p>
    <w:p w:rsidR="003B4531" w:rsidRDefault="003B4531" w:rsidP="00EF64E8">
      <w:pPr>
        <w:pStyle w:val="af6"/>
        <w:widowControl w:val="0"/>
        <w:suppressAutoHyphens/>
        <w:ind w:firstLine="284"/>
        <w:jc w:val="center"/>
        <w:outlineLvl w:val="1"/>
        <w:rPr>
          <w:b/>
          <w:bCs/>
          <w:szCs w:val="28"/>
        </w:rPr>
      </w:pPr>
    </w:p>
    <w:p w:rsidR="003B4531" w:rsidRP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t>22.1</w:t>
      </w:r>
      <w:r w:rsidRPr="003B4531">
        <w:rPr>
          <w:bCs/>
          <w:szCs w:val="28"/>
        </w:rPr>
        <w:tab/>
        <w:t>Контроль за полнотой и качеством предоставления услуги включает в себя проведение плановых и внеплановых проверок.</w:t>
      </w:r>
    </w:p>
    <w:p w:rsidR="003B4531" w:rsidRP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t>22.2</w:t>
      </w:r>
      <w:r w:rsidRPr="003B4531">
        <w:rPr>
          <w:bCs/>
          <w:szCs w:val="28"/>
        </w:rPr>
        <w:tab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3B4531" w:rsidRP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t>При плановой проверке полноты и качества предоставления  услуги контролю подлежат:</w:t>
      </w:r>
    </w:p>
    <w:p w:rsidR="003B4531" w:rsidRP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t xml:space="preserve">соблюдение сроков предоставления услуги; соблюдение положений настоящего Административного регламента; </w:t>
      </w:r>
    </w:p>
    <w:p w:rsidR="003B4531" w:rsidRP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lastRenderedPageBreak/>
        <w:t>правильность и обоснованность принятого решения об отказе в предоставлении услуги.</w:t>
      </w:r>
    </w:p>
    <w:p w:rsidR="003B4531" w:rsidRP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t>Основанием для проведения внеплановых проверок являются:</w:t>
      </w:r>
    </w:p>
    <w:p w:rsidR="003B4531" w:rsidRP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 w:rsidR="000562F7">
        <w:rPr>
          <w:bCs/>
          <w:szCs w:val="28"/>
        </w:rPr>
        <w:t>городского поселения – город Острогожск</w:t>
      </w:r>
      <w:r w:rsidRPr="003B4531">
        <w:rPr>
          <w:bCs/>
          <w:szCs w:val="28"/>
        </w:rPr>
        <w:t>;</w:t>
      </w:r>
    </w:p>
    <w:p w:rsidR="003B4531" w:rsidRDefault="003B4531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3B453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086A4A" w:rsidRDefault="00086A4A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086A4A" w:rsidRDefault="00086A4A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086A4A">
        <w:rPr>
          <w:b/>
          <w:bCs/>
          <w:szCs w:val="28"/>
        </w:rPr>
        <w:t>23.</w:t>
      </w:r>
      <w:r w:rsidRPr="00086A4A">
        <w:rPr>
          <w:b/>
          <w:bCs/>
          <w:szCs w:val="28"/>
        </w:rPr>
        <w:tab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86A4A" w:rsidRDefault="00086A4A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086A4A" w:rsidRPr="00086A4A" w:rsidRDefault="00086A4A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086A4A">
        <w:rPr>
          <w:bCs/>
          <w:szCs w:val="28"/>
        </w:rPr>
        <w:t>23.1</w:t>
      </w:r>
      <w:r w:rsidRPr="00086A4A">
        <w:rPr>
          <w:bCs/>
          <w:szCs w:val="28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562F7">
        <w:rPr>
          <w:bCs/>
          <w:szCs w:val="28"/>
        </w:rPr>
        <w:t>городского поселения – город Острогожск</w:t>
      </w:r>
      <w:r w:rsidRPr="00086A4A">
        <w:rPr>
          <w:bCs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86A4A" w:rsidRDefault="00086A4A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086A4A">
        <w:rPr>
          <w:bCs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 Российской Федерации.</w:t>
      </w:r>
    </w:p>
    <w:p w:rsid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F15F44" w:rsidRDefault="00F15F44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F15F44">
        <w:rPr>
          <w:b/>
          <w:bCs/>
          <w:szCs w:val="28"/>
        </w:rPr>
        <w:t>24.</w:t>
      </w:r>
      <w:r w:rsidRPr="00F15F44">
        <w:rPr>
          <w:b/>
          <w:bCs/>
          <w:szCs w:val="28"/>
        </w:rPr>
        <w:tab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15F44" w:rsidRDefault="00F15F44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F15F44" w:rsidRP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15F44">
        <w:rPr>
          <w:bCs/>
          <w:szCs w:val="28"/>
        </w:rPr>
        <w:t>24.1</w:t>
      </w:r>
      <w:r w:rsidRPr="00F15F44">
        <w:rPr>
          <w:bCs/>
          <w:szCs w:val="28"/>
        </w:rPr>
        <w:tab/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15F44" w:rsidRP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15F44">
        <w:rPr>
          <w:bCs/>
          <w:szCs w:val="28"/>
        </w:rPr>
        <w:t xml:space="preserve">Граждане, их объединения и организации также имеют право: </w:t>
      </w:r>
    </w:p>
    <w:p w:rsidR="00F15F44" w:rsidRP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15F44">
        <w:rPr>
          <w:bCs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F15F44" w:rsidRP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15F44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15F44" w:rsidRP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15F44">
        <w:rPr>
          <w:bCs/>
          <w:szCs w:val="28"/>
        </w:rPr>
        <w:t>24.2</w:t>
      </w:r>
      <w:r w:rsidRPr="00F15F44">
        <w:rPr>
          <w:bCs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15F44">
        <w:rPr>
          <w:bCs/>
          <w:szCs w:val="28"/>
        </w:rPr>
        <w:t>Информация о результатах рассмотрения замечаний и предложений граждан, их объединений и организаций в письменном виде доводится до сведения лиц, направивших эти замечания и предложения.</w:t>
      </w:r>
    </w:p>
    <w:p w:rsid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EF64E8" w:rsidRDefault="00EF64E8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F15F44" w:rsidRDefault="00F15F44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F15F44">
        <w:rPr>
          <w:b/>
          <w:bCs/>
          <w:szCs w:val="28"/>
        </w:rPr>
        <w:lastRenderedPageBreak/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F15F44" w:rsidRDefault="00F15F44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F15F44" w:rsidRDefault="00F15F44" w:rsidP="00EF64E8">
      <w:pPr>
        <w:pStyle w:val="af6"/>
        <w:widowControl w:val="0"/>
        <w:suppressAutoHyphens/>
        <w:ind w:left="567" w:hanging="283"/>
        <w:jc w:val="center"/>
        <w:outlineLvl w:val="1"/>
        <w:rPr>
          <w:b/>
          <w:bCs/>
          <w:szCs w:val="28"/>
        </w:rPr>
      </w:pPr>
      <w:r w:rsidRPr="00F15F44">
        <w:rPr>
          <w:b/>
          <w:bCs/>
          <w:szCs w:val="28"/>
        </w:rPr>
        <w:t>25.</w:t>
      </w:r>
      <w:r w:rsidRPr="00F15F44">
        <w:rPr>
          <w:b/>
          <w:bCs/>
          <w:szCs w:val="28"/>
        </w:rPr>
        <w:tab/>
        <w:t xml:space="preserve"> Право заявителя на обжалование</w:t>
      </w:r>
    </w:p>
    <w:p w:rsidR="00F15F44" w:rsidRDefault="00F15F44" w:rsidP="00EF64E8">
      <w:pPr>
        <w:pStyle w:val="af6"/>
        <w:widowControl w:val="0"/>
        <w:suppressAutoHyphens/>
        <w:ind w:left="567" w:hanging="283"/>
        <w:jc w:val="center"/>
        <w:outlineLvl w:val="1"/>
        <w:rPr>
          <w:b/>
          <w:bCs/>
          <w:szCs w:val="28"/>
        </w:rPr>
      </w:pPr>
    </w:p>
    <w:p w:rsid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15F44">
        <w:rPr>
          <w:bCs/>
          <w:szCs w:val="28"/>
        </w:rPr>
        <w:t>25.1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F15F44" w:rsidRDefault="00F15F44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F15F44" w:rsidRDefault="00F15F44" w:rsidP="00EF64E8">
      <w:pPr>
        <w:pStyle w:val="af6"/>
        <w:widowControl w:val="0"/>
        <w:suppressAutoHyphens/>
        <w:ind w:left="567" w:hanging="283"/>
        <w:jc w:val="center"/>
        <w:outlineLvl w:val="1"/>
        <w:rPr>
          <w:b/>
          <w:bCs/>
          <w:szCs w:val="28"/>
        </w:rPr>
      </w:pPr>
      <w:r w:rsidRPr="00F15F44">
        <w:rPr>
          <w:b/>
          <w:bCs/>
          <w:szCs w:val="28"/>
        </w:rPr>
        <w:t>26.</w:t>
      </w:r>
      <w:r w:rsidRPr="00F15F44">
        <w:rPr>
          <w:b/>
          <w:bCs/>
          <w:szCs w:val="28"/>
        </w:rPr>
        <w:tab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86B32" w:rsidRDefault="00286B32" w:rsidP="00EF64E8">
      <w:pPr>
        <w:pStyle w:val="af6"/>
        <w:widowControl w:val="0"/>
        <w:suppressAutoHyphens/>
        <w:ind w:left="567" w:hanging="283"/>
        <w:jc w:val="center"/>
        <w:outlineLvl w:val="1"/>
        <w:rPr>
          <w:b/>
          <w:bCs/>
          <w:szCs w:val="28"/>
        </w:rPr>
      </w:pPr>
    </w:p>
    <w:p w:rsidR="00286B32" w:rsidRP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26.1</w:t>
      </w:r>
      <w:r w:rsidRPr="00286B32">
        <w:rPr>
          <w:bCs/>
          <w:szCs w:val="28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86B32" w:rsidRP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в Уполномоченный орган – на решение и (или) действия (бездействие) 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86B32" w:rsidRP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86B32" w:rsidRP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286B32" w:rsidRDefault="00286B32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286B32">
        <w:rPr>
          <w:b/>
          <w:bCs/>
          <w:szCs w:val="28"/>
        </w:rPr>
        <w:t>27.</w:t>
      </w:r>
      <w:r w:rsidRPr="00286B32">
        <w:rPr>
          <w:b/>
          <w:bCs/>
          <w:szCs w:val="28"/>
        </w:rPr>
        <w:tab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86B32" w:rsidRDefault="00286B32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27.1</w:t>
      </w:r>
      <w:r w:rsidRPr="00286B32">
        <w:rPr>
          <w:bCs/>
          <w:szCs w:val="28"/>
        </w:rPr>
        <w:tab/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EF64E8" w:rsidRDefault="00EF64E8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EF64E8" w:rsidRDefault="00EF64E8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EF64E8" w:rsidRDefault="00EF64E8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286B32" w:rsidRDefault="00286B32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286B32">
        <w:rPr>
          <w:b/>
          <w:bCs/>
          <w:szCs w:val="28"/>
        </w:rPr>
        <w:lastRenderedPageBreak/>
        <w:t>28.</w:t>
      </w:r>
      <w:r w:rsidRPr="00286B32">
        <w:rPr>
          <w:b/>
          <w:bCs/>
          <w:szCs w:val="28"/>
        </w:rPr>
        <w:tab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86B32" w:rsidRDefault="00286B32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286B32" w:rsidRP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28.1</w:t>
      </w:r>
      <w:r w:rsidRPr="00286B32">
        <w:rPr>
          <w:bCs/>
          <w:szCs w:val="28"/>
        </w:rPr>
        <w:tab/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86B32" w:rsidRP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Федеральным законом № 210-ФЗ;</w:t>
      </w:r>
    </w:p>
    <w:p w:rsid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286B32">
        <w:rPr>
          <w:bCs/>
          <w:szCs w:val="28"/>
        </w:rPr>
        <w:t>постановлением Правительства Российской Федерации от 20 ноября 2012 г.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86B32" w:rsidRDefault="00286B32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286B32" w:rsidRDefault="00286B32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286B32">
        <w:rPr>
          <w:b/>
          <w:bCs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911AE" w:rsidRDefault="00F911AE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F911AE" w:rsidRDefault="00F911AE" w:rsidP="00EF64E8">
      <w:pPr>
        <w:pStyle w:val="af6"/>
        <w:widowControl w:val="0"/>
        <w:suppressAutoHyphens/>
        <w:ind w:firstLine="284"/>
        <w:jc w:val="center"/>
        <w:outlineLvl w:val="1"/>
        <w:rPr>
          <w:b/>
          <w:bCs/>
          <w:szCs w:val="28"/>
        </w:rPr>
      </w:pPr>
      <w:r w:rsidRPr="00F911AE">
        <w:rPr>
          <w:b/>
          <w:bCs/>
          <w:szCs w:val="28"/>
        </w:rPr>
        <w:t>29.</w:t>
      </w:r>
      <w:r w:rsidRPr="00F911AE">
        <w:rPr>
          <w:b/>
          <w:bCs/>
          <w:szCs w:val="28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911AE" w:rsidRDefault="00F911AE" w:rsidP="00EF64E8">
      <w:pPr>
        <w:pStyle w:val="af6"/>
        <w:widowControl w:val="0"/>
        <w:suppressAutoHyphens/>
        <w:ind w:firstLine="284"/>
        <w:jc w:val="center"/>
        <w:outlineLvl w:val="1"/>
        <w:rPr>
          <w:b/>
          <w:bCs/>
          <w:szCs w:val="28"/>
        </w:rPr>
      </w:pP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29.1 Многофункциональный центр осуществляет: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информирование Заявителей о порядке предоставления услуги в многофункциональном центре, о ходе выполнения заявления,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прием заявления и иных документов, необходимых для предоставления услуги;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выдачу Заявителю результата предоставления услуги.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иные процедуры и действия, предусмотренные Федеральным законом № 210-ФЗ.</w:t>
      </w:r>
    </w:p>
    <w:p w:rsid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F911AE" w:rsidRDefault="00F911AE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F911AE">
        <w:rPr>
          <w:b/>
          <w:bCs/>
          <w:szCs w:val="28"/>
        </w:rPr>
        <w:t>30.</w:t>
      </w:r>
      <w:r w:rsidRPr="00F911AE">
        <w:rPr>
          <w:b/>
          <w:bCs/>
          <w:szCs w:val="28"/>
        </w:rPr>
        <w:tab/>
        <w:t>Информирование заявителей</w:t>
      </w:r>
    </w:p>
    <w:p w:rsidR="00F911AE" w:rsidRDefault="00F911AE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30.1</w:t>
      </w:r>
      <w:r w:rsidRPr="00F911AE">
        <w:rPr>
          <w:bCs/>
          <w:szCs w:val="28"/>
        </w:rPr>
        <w:tab/>
        <w:t>Информирование Заявителя многофункциональным центр</w:t>
      </w:r>
      <w:r w:rsidR="00A04985">
        <w:rPr>
          <w:bCs/>
          <w:szCs w:val="28"/>
        </w:rPr>
        <w:t>ом</w:t>
      </w:r>
      <w:r w:rsidRPr="00F911AE">
        <w:rPr>
          <w:bCs/>
          <w:szCs w:val="28"/>
        </w:rPr>
        <w:t xml:space="preserve"> осуществляется следующими способами: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а)</w:t>
      </w:r>
      <w:r w:rsidRPr="00F911AE">
        <w:rPr>
          <w:bCs/>
          <w:szCs w:val="28"/>
        </w:rPr>
        <w:tab/>
        <w:t>посредством привлечения средств массовой информации, а также путем размещения информации на официальн</w:t>
      </w:r>
      <w:r w:rsidR="00A04985">
        <w:rPr>
          <w:bCs/>
          <w:szCs w:val="28"/>
        </w:rPr>
        <w:t>ом</w:t>
      </w:r>
      <w:r w:rsidRPr="00F911AE">
        <w:rPr>
          <w:bCs/>
          <w:szCs w:val="28"/>
        </w:rPr>
        <w:t xml:space="preserve"> сайт</w:t>
      </w:r>
      <w:r w:rsidR="00A04985">
        <w:rPr>
          <w:bCs/>
          <w:szCs w:val="28"/>
        </w:rPr>
        <w:t>е</w:t>
      </w:r>
      <w:r w:rsidRPr="00F911AE">
        <w:rPr>
          <w:bCs/>
          <w:szCs w:val="28"/>
        </w:rPr>
        <w:t xml:space="preserve"> и информационных стендах многофункциональн</w:t>
      </w:r>
      <w:r w:rsidR="00A04985">
        <w:rPr>
          <w:bCs/>
          <w:szCs w:val="28"/>
        </w:rPr>
        <w:t>ого</w:t>
      </w:r>
      <w:r w:rsidRPr="00F911AE">
        <w:rPr>
          <w:bCs/>
          <w:szCs w:val="28"/>
        </w:rPr>
        <w:t xml:space="preserve"> центр</w:t>
      </w:r>
      <w:r w:rsidR="00A04985">
        <w:rPr>
          <w:bCs/>
          <w:szCs w:val="28"/>
        </w:rPr>
        <w:t>а</w:t>
      </w:r>
      <w:r w:rsidRPr="00F911AE">
        <w:rPr>
          <w:bCs/>
          <w:szCs w:val="28"/>
        </w:rPr>
        <w:t>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lastRenderedPageBreak/>
        <w:t>б)</w:t>
      </w:r>
      <w:r w:rsidRPr="00F911AE">
        <w:rPr>
          <w:bCs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В случае если для подготовки ответа требуется более продолжительное 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назначить другое время для консультаций.</w:t>
      </w:r>
    </w:p>
    <w:p w:rsid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При консультировании по письменным обращениям Заявителей ответ 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</w:p>
    <w:p w:rsidR="00F911AE" w:rsidRDefault="00F911AE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  <w:r w:rsidRPr="00F911AE">
        <w:rPr>
          <w:b/>
          <w:bCs/>
          <w:szCs w:val="28"/>
        </w:rPr>
        <w:t>31.</w:t>
      </w:r>
      <w:r w:rsidRPr="00F911AE">
        <w:rPr>
          <w:b/>
          <w:bCs/>
          <w:szCs w:val="28"/>
        </w:rPr>
        <w:tab/>
        <w:t>Выдача заявителю результата предоставления муниципальной услуги</w:t>
      </w:r>
    </w:p>
    <w:p w:rsidR="00F911AE" w:rsidRDefault="00F911AE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31.1</w:t>
      </w:r>
      <w:r w:rsidRPr="00F911AE">
        <w:rPr>
          <w:bCs/>
          <w:szCs w:val="28"/>
        </w:rPr>
        <w:tab/>
        <w:t>При наличии в заявлении о предоставлении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утвержденным постановлением Правительства Российской Федерации от 27 сентября 2011 г. № 797 (далее - Положение).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Положением.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31.2</w:t>
      </w:r>
      <w:r w:rsidRPr="00F911AE">
        <w:rPr>
          <w:bCs/>
          <w:szCs w:val="28"/>
        </w:rPr>
        <w:tab/>
        <w:t xml:space="preserve">Прием Заявителей для выдачи документов, являющихся результатом </w:t>
      </w:r>
      <w:r w:rsidRPr="00F911AE">
        <w:rPr>
          <w:bCs/>
          <w:szCs w:val="28"/>
        </w:rPr>
        <w:lastRenderedPageBreak/>
        <w:t>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31.3</w:t>
      </w:r>
      <w:r w:rsidRPr="00F911AE">
        <w:rPr>
          <w:bCs/>
          <w:szCs w:val="28"/>
        </w:rPr>
        <w:tab/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проверяет полномочия представителя Заявителя (в случае обращения  представителя Заявителя);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определяет статус исполнения заявления Заявителя в ГИС;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911AE" w:rsidRPr="00F911AE" w:rsidRDefault="00F911AE" w:rsidP="00EF64E8">
      <w:pPr>
        <w:pStyle w:val="af6"/>
        <w:widowControl w:val="0"/>
        <w:suppressAutoHyphens/>
        <w:ind w:firstLine="567"/>
        <w:outlineLvl w:val="1"/>
        <w:rPr>
          <w:bCs/>
          <w:szCs w:val="28"/>
        </w:rPr>
      </w:pPr>
      <w:r w:rsidRPr="00F911AE">
        <w:rPr>
          <w:bCs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B4531" w:rsidRPr="003B4531" w:rsidRDefault="003B4531" w:rsidP="00EF64E8">
      <w:pPr>
        <w:pStyle w:val="af6"/>
        <w:widowControl w:val="0"/>
        <w:suppressAutoHyphens/>
        <w:ind w:firstLine="567"/>
        <w:jc w:val="center"/>
        <w:outlineLvl w:val="1"/>
        <w:rPr>
          <w:b/>
          <w:bCs/>
          <w:szCs w:val="28"/>
        </w:rPr>
      </w:pPr>
    </w:p>
    <w:p w:rsidR="00872EC6" w:rsidRPr="00872EC6" w:rsidRDefault="00872EC6" w:rsidP="00EF64E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866" w:rsidRPr="003C0C83" w:rsidRDefault="00DC1866" w:rsidP="00EF64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672" w:rsidRDefault="00816672" w:rsidP="00EF64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672" w:rsidRDefault="00816672" w:rsidP="008166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672" w:rsidRDefault="00816672" w:rsidP="008166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672" w:rsidRDefault="00816672" w:rsidP="008166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65D" w:rsidRPr="009A3F03" w:rsidRDefault="0079465D" w:rsidP="009A3F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5D" w:rsidRPr="009A3F03" w:rsidRDefault="0079465D" w:rsidP="0079465D">
      <w:pPr>
        <w:tabs>
          <w:tab w:val="left" w:pos="1276"/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79465D" w:rsidRPr="00972E08" w:rsidRDefault="0079465D" w:rsidP="00DC18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A2A" w:rsidRDefault="00920A2A" w:rsidP="007946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65D" w:rsidRDefault="0079465D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E8" w:rsidRPr="002F20C1" w:rsidRDefault="00EF64E8" w:rsidP="002F20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lastRenderedPageBreak/>
        <w:t>Приложение № 1</w:t>
      </w:r>
      <w:r w:rsidRPr="003842C8">
        <w:rPr>
          <w:spacing w:val="1"/>
          <w:sz w:val="24"/>
          <w:szCs w:val="24"/>
        </w:rPr>
        <w:t xml:space="preserve"> 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>к</w:t>
      </w:r>
      <w:r w:rsidRPr="003842C8">
        <w:rPr>
          <w:spacing w:val="4"/>
          <w:sz w:val="24"/>
          <w:szCs w:val="24"/>
        </w:rPr>
        <w:t xml:space="preserve"> </w:t>
      </w:r>
      <w:r w:rsidRPr="003842C8">
        <w:rPr>
          <w:sz w:val="24"/>
          <w:szCs w:val="24"/>
        </w:rPr>
        <w:t>Административному</w:t>
      </w:r>
      <w:r w:rsidRPr="003842C8">
        <w:rPr>
          <w:spacing w:val="5"/>
          <w:sz w:val="24"/>
          <w:szCs w:val="24"/>
        </w:rPr>
        <w:t xml:space="preserve"> </w:t>
      </w:r>
      <w:r w:rsidRPr="003842C8">
        <w:rPr>
          <w:sz w:val="24"/>
          <w:szCs w:val="24"/>
        </w:rPr>
        <w:t>регламенту</w:t>
      </w:r>
      <w:r w:rsidRPr="003842C8">
        <w:rPr>
          <w:spacing w:val="1"/>
          <w:sz w:val="24"/>
          <w:szCs w:val="24"/>
        </w:rPr>
        <w:t xml:space="preserve"> 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>по</w:t>
      </w:r>
      <w:r w:rsidRPr="003842C8">
        <w:rPr>
          <w:spacing w:val="-13"/>
          <w:sz w:val="24"/>
          <w:szCs w:val="24"/>
        </w:rPr>
        <w:t xml:space="preserve"> </w:t>
      </w:r>
      <w:r w:rsidRPr="003842C8">
        <w:rPr>
          <w:sz w:val="24"/>
          <w:szCs w:val="24"/>
        </w:rPr>
        <w:t>предоставлению</w:t>
      </w:r>
      <w:r w:rsidRPr="003842C8">
        <w:rPr>
          <w:spacing w:val="-12"/>
          <w:sz w:val="24"/>
          <w:szCs w:val="24"/>
        </w:rPr>
        <w:t xml:space="preserve"> муниципальной </w:t>
      </w:r>
      <w:r w:rsidRPr="003842C8">
        <w:rPr>
          <w:sz w:val="24"/>
          <w:szCs w:val="24"/>
        </w:rPr>
        <w:t>услуги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 xml:space="preserve">«Выдача разрешений 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>на право вырубки зеленых насаждений»</w:t>
      </w:r>
    </w:p>
    <w:p w:rsidR="006C24B1" w:rsidRPr="003842C8" w:rsidRDefault="006C24B1" w:rsidP="003842C8">
      <w:pPr>
        <w:pStyle w:val="af6"/>
        <w:ind w:right="196"/>
        <w:contextualSpacing/>
        <w:jc w:val="center"/>
        <w:rPr>
          <w:b/>
          <w:bCs/>
          <w:sz w:val="24"/>
          <w:szCs w:val="24"/>
        </w:rPr>
      </w:pPr>
    </w:p>
    <w:p w:rsidR="006C24B1" w:rsidRPr="003842C8" w:rsidRDefault="006C24B1" w:rsidP="003842C8">
      <w:pPr>
        <w:pStyle w:val="af6"/>
        <w:ind w:right="196"/>
        <w:contextualSpacing/>
        <w:jc w:val="right"/>
        <w:rPr>
          <w:i/>
          <w:iCs/>
          <w:sz w:val="24"/>
          <w:szCs w:val="24"/>
        </w:rPr>
      </w:pPr>
      <w:r w:rsidRPr="003842C8">
        <w:rPr>
          <w:i/>
          <w:iCs/>
          <w:sz w:val="24"/>
          <w:szCs w:val="24"/>
        </w:rPr>
        <w:t>ФОРМА</w:t>
      </w:r>
    </w:p>
    <w:p w:rsidR="006C24B1" w:rsidRPr="003842C8" w:rsidRDefault="006C24B1" w:rsidP="003842C8">
      <w:pPr>
        <w:pStyle w:val="af6"/>
        <w:ind w:right="196"/>
        <w:contextualSpacing/>
        <w:jc w:val="center"/>
        <w:rPr>
          <w:b/>
          <w:bCs/>
          <w:szCs w:val="28"/>
        </w:rPr>
      </w:pPr>
    </w:p>
    <w:tbl>
      <w:tblPr>
        <w:tblW w:w="992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6C24B1" w:rsidRPr="003842C8" w:rsidTr="000F08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Кому: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(наименование уполномоченного органа исполнительной власти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субъекта Российской Федерации или органа местного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самоуправления)</w:t>
            </w:r>
          </w:p>
        </w:tc>
      </w:tr>
      <w:tr w:rsidR="006C24B1" w:rsidRPr="003842C8" w:rsidTr="000F08D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Данные Представителя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Фамилия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Имя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Отчество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личность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Серия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Номер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Дата выдачи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Кем выдан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</w:tc>
      </w:tr>
      <w:tr w:rsidR="006C24B1" w:rsidRPr="003842C8" w:rsidTr="000F08D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Данные Представителя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Фамилия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Имя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Отчество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ОГРНИП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ИНН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</w:tc>
      </w:tr>
      <w:tr w:rsidR="006C24B1" w:rsidRPr="003842C8" w:rsidTr="000F08D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Данные Представителя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Полное наименование организации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Организационно-правовая форма организации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ОГРН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ИНН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Фамилия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Имя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Отчество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личность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Серия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Номер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Дата выдачи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Кем выдан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</w:tc>
      </w:tr>
      <w:tr w:rsidR="006C24B1" w:rsidRPr="003842C8" w:rsidTr="000F08D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Данные Заявителя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Фамилия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Имя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Отчество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lastRenderedPageBreak/>
              <w:t>личность</w:t>
            </w:r>
          </w:p>
          <w:p w:rsidR="006C24B1" w:rsidRPr="003842C8" w:rsidRDefault="006C24B1" w:rsidP="003842C8">
            <w:pPr>
              <w:pStyle w:val="af6"/>
              <w:ind w:right="653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Серия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Номер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Дата выдачи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Кем выдан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</w:tc>
      </w:tr>
      <w:tr w:rsidR="006C24B1" w:rsidRPr="003842C8" w:rsidTr="000F08D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lastRenderedPageBreak/>
              <w:t>Данные Заявителя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(Индивидуальный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Фамилия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Имя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Отчество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ОГРНИП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ИНН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личность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Серия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Номер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Дата выдачи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Кем выдан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</w:tc>
      </w:tr>
      <w:tr w:rsidR="006C24B1" w:rsidRPr="003842C8" w:rsidTr="000F08D8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Данные Заявителя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i/>
                <w:iCs/>
                <w:sz w:val="24"/>
                <w:szCs w:val="24"/>
              </w:rPr>
            </w:pPr>
            <w:r w:rsidRPr="003842C8">
              <w:rPr>
                <w:i/>
                <w:iCs/>
                <w:sz w:val="24"/>
                <w:szCs w:val="24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Полное наименование организации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Организационно-правовая форма организации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ОГРН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ИНН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Фамилия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Имя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Отчество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Наименование документа, удостоверяющего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личность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Серия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Номер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Дата выдачи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Кем выдан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Телефон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rPr>
                <w:sz w:val="24"/>
                <w:szCs w:val="24"/>
              </w:rPr>
            </w:pPr>
            <w:r w:rsidRPr="003842C8">
              <w:rPr>
                <w:sz w:val="24"/>
                <w:szCs w:val="24"/>
              </w:rPr>
              <w:t>Электронная почта</w:t>
            </w:r>
          </w:p>
        </w:tc>
      </w:tr>
    </w:tbl>
    <w:p w:rsidR="006C24B1" w:rsidRPr="003842C8" w:rsidRDefault="006C24B1" w:rsidP="003842C8">
      <w:pPr>
        <w:pStyle w:val="af6"/>
        <w:ind w:right="196"/>
        <w:contextualSpacing/>
        <w:rPr>
          <w:szCs w:val="28"/>
        </w:rPr>
      </w:pPr>
    </w:p>
    <w:p w:rsidR="006C24B1" w:rsidRPr="003842C8" w:rsidRDefault="006C24B1" w:rsidP="003842C8">
      <w:pPr>
        <w:pStyle w:val="af6"/>
        <w:ind w:right="196"/>
        <w:contextualSpacing/>
        <w:jc w:val="center"/>
        <w:rPr>
          <w:b/>
          <w:bCs/>
          <w:sz w:val="24"/>
          <w:szCs w:val="24"/>
        </w:rPr>
      </w:pPr>
      <w:r w:rsidRPr="003842C8">
        <w:rPr>
          <w:b/>
          <w:bCs/>
          <w:sz w:val="24"/>
          <w:szCs w:val="24"/>
        </w:rPr>
        <w:t>ЗАЯВЛЕНИЕ</w:t>
      </w:r>
    </w:p>
    <w:p w:rsidR="006C24B1" w:rsidRPr="003842C8" w:rsidRDefault="006C24B1" w:rsidP="003842C8">
      <w:pPr>
        <w:pStyle w:val="af6"/>
        <w:ind w:right="196"/>
        <w:contextualSpacing/>
        <w:jc w:val="center"/>
        <w:rPr>
          <w:b/>
          <w:bCs/>
          <w:sz w:val="24"/>
          <w:szCs w:val="24"/>
        </w:rPr>
      </w:pPr>
      <w:r w:rsidRPr="003842C8">
        <w:rPr>
          <w:b/>
          <w:bCs/>
          <w:sz w:val="24"/>
          <w:szCs w:val="24"/>
        </w:rPr>
        <w:t>о выдаче разрешения на право вырубки зеленых насаждений</w:t>
      </w:r>
    </w:p>
    <w:p w:rsidR="006C24B1" w:rsidRPr="003842C8" w:rsidRDefault="006C24B1" w:rsidP="003842C8">
      <w:pPr>
        <w:pStyle w:val="af6"/>
        <w:ind w:right="196"/>
        <w:contextualSpacing/>
        <w:rPr>
          <w:sz w:val="24"/>
          <w:szCs w:val="24"/>
        </w:rPr>
      </w:pPr>
    </w:p>
    <w:p w:rsidR="006C24B1" w:rsidRPr="003842C8" w:rsidRDefault="006C24B1" w:rsidP="003842C8">
      <w:pPr>
        <w:pStyle w:val="af6"/>
        <w:ind w:right="170" w:firstLine="737"/>
        <w:contextualSpacing/>
        <w:rPr>
          <w:sz w:val="24"/>
          <w:szCs w:val="24"/>
        </w:rPr>
      </w:pPr>
      <w:r w:rsidRPr="003842C8">
        <w:rPr>
          <w:sz w:val="24"/>
          <w:szCs w:val="24"/>
        </w:rPr>
        <w:t>Прошу выдать разрешение на право вырубки зеленых насаждений ____________________________________.</w:t>
      </w:r>
    </w:p>
    <w:p w:rsidR="006C24B1" w:rsidRPr="003842C8" w:rsidRDefault="006C24B1" w:rsidP="003842C8">
      <w:pPr>
        <w:pStyle w:val="af6"/>
        <w:ind w:right="170" w:firstLine="737"/>
        <w:contextualSpacing/>
        <w:rPr>
          <w:sz w:val="24"/>
          <w:szCs w:val="24"/>
        </w:rPr>
      </w:pPr>
      <w:r w:rsidRPr="003842C8">
        <w:rPr>
          <w:sz w:val="24"/>
          <w:szCs w:val="24"/>
        </w:rPr>
        <w:t>Сведения о документах, в соответствии с которыми проводится вырубка зеленых насаждений:</w:t>
      </w:r>
    </w:p>
    <w:p w:rsidR="006C24B1" w:rsidRPr="003842C8" w:rsidRDefault="006C24B1" w:rsidP="003842C8">
      <w:pPr>
        <w:pStyle w:val="af6"/>
        <w:ind w:right="170" w:firstLine="737"/>
        <w:contextualSpacing/>
        <w:rPr>
          <w:sz w:val="24"/>
          <w:szCs w:val="24"/>
        </w:rPr>
      </w:pPr>
    </w:p>
    <w:p w:rsidR="006C24B1" w:rsidRPr="003842C8" w:rsidRDefault="006C24B1" w:rsidP="003842C8">
      <w:pPr>
        <w:pStyle w:val="af6"/>
        <w:ind w:right="170" w:firstLine="737"/>
        <w:contextualSpacing/>
        <w:rPr>
          <w:sz w:val="24"/>
          <w:szCs w:val="24"/>
        </w:rPr>
      </w:pPr>
    </w:p>
    <w:p w:rsidR="006C24B1" w:rsidRPr="003842C8" w:rsidRDefault="006C24B1" w:rsidP="003842C8">
      <w:pPr>
        <w:pStyle w:val="af6"/>
        <w:ind w:right="196"/>
        <w:contextualSpacing/>
        <w:rPr>
          <w:sz w:val="24"/>
          <w:szCs w:val="24"/>
        </w:rPr>
      </w:pPr>
      <w:r w:rsidRPr="003842C8">
        <w:rPr>
          <w:sz w:val="24"/>
          <w:szCs w:val="24"/>
        </w:rPr>
        <w:t>Приложения: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5"/>
        <w:gridCol w:w="5016"/>
      </w:tblGrid>
      <w:tr w:rsidR="006C24B1" w:rsidRPr="003842C8" w:rsidTr="003842C8"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4B1" w:rsidRPr="003842C8" w:rsidRDefault="006C24B1" w:rsidP="003842C8">
            <w:pPr>
              <w:pStyle w:val="af6"/>
              <w:ind w:right="196"/>
              <w:contextualSpacing/>
              <w:jc w:val="center"/>
              <w:rPr>
                <w:i/>
                <w:iCs/>
                <w:szCs w:val="28"/>
              </w:rPr>
            </w:pPr>
            <w:r w:rsidRPr="003842C8">
              <w:rPr>
                <w:i/>
                <w:iCs/>
                <w:szCs w:val="28"/>
              </w:rPr>
              <w:t>(Ф.И.О.)</w:t>
            </w:r>
          </w:p>
          <w:p w:rsidR="006C24B1" w:rsidRPr="003842C8" w:rsidRDefault="006C24B1" w:rsidP="003842C8">
            <w:pPr>
              <w:pStyle w:val="af6"/>
              <w:ind w:right="196"/>
              <w:contextualSpacing/>
              <w:jc w:val="center"/>
              <w:rPr>
                <w:i/>
                <w:iCs/>
                <w:szCs w:val="28"/>
              </w:rPr>
            </w:pPr>
            <w:r w:rsidRPr="003842C8">
              <w:rPr>
                <w:i/>
                <w:iCs/>
                <w:szCs w:val="28"/>
              </w:rPr>
              <w:t>ДД.ММ.ГГГГ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4B1" w:rsidRPr="003842C8" w:rsidRDefault="006C24B1" w:rsidP="003842C8">
            <w:pPr>
              <w:pStyle w:val="af6"/>
              <w:ind w:right="196"/>
              <w:contextualSpacing/>
              <w:jc w:val="center"/>
              <w:rPr>
                <w:b/>
                <w:bCs/>
                <w:szCs w:val="28"/>
              </w:rPr>
            </w:pPr>
            <w:r w:rsidRPr="003842C8">
              <w:rPr>
                <w:b/>
                <w:bCs/>
                <w:szCs w:val="28"/>
              </w:rPr>
              <w:t>Сведения об электронной подписи</w:t>
            </w:r>
          </w:p>
        </w:tc>
      </w:tr>
    </w:tbl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lastRenderedPageBreak/>
        <w:t>Приложение № 2</w:t>
      </w:r>
      <w:r w:rsidRPr="003842C8">
        <w:rPr>
          <w:spacing w:val="1"/>
          <w:sz w:val="24"/>
          <w:szCs w:val="24"/>
        </w:rPr>
        <w:t xml:space="preserve"> 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>к</w:t>
      </w:r>
      <w:r w:rsidRPr="003842C8">
        <w:rPr>
          <w:spacing w:val="4"/>
          <w:sz w:val="24"/>
          <w:szCs w:val="24"/>
        </w:rPr>
        <w:t xml:space="preserve"> </w:t>
      </w:r>
      <w:r w:rsidRPr="003842C8">
        <w:rPr>
          <w:sz w:val="24"/>
          <w:szCs w:val="24"/>
        </w:rPr>
        <w:t>Административному</w:t>
      </w:r>
      <w:r w:rsidRPr="003842C8">
        <w:rPr>
          <w:spacing w:val="5"/>
          <w:sz w:val="24"/>
          <w:szCs w:val="24"/>
        </w:rPr>
        <w:t xml:space="preserve"> </w:t>
      </w:r>
      <w:r w:rsidRPr="003842C8">
        <w:rPr>
          <w:sz w:val="24"/>
          <w:szCs w:val="24"/>
        </w:rPr>
        <w:t>регламенту</w:t>
      </w:r>
      <w:r w:rsidRPr="003842C8">
        <w:rPr>
          <w:spacing w:val="1"/>
          <w:sz w:val="24"/>
          <w:szCs w:val="24"/>
        </w:rPr>
        <w:t xml:space="preserve"> 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>по</w:t>
      </w:r>
      <w:r w:rsidRPr="003842C8">
        <w:rPr>
          <w:spacing w:val="-13"/>
          <w:sz w:val="24"/>
          <w:szCs w:val="24"/>
        </w:rPr>
        <w:t xml:space="preserve"> </w:t>
      </w:r>
      <w:r w:rsidRPr="003842C8">
        <w:rPr>
          <w:sz w:val="24"/>
          <w:szCs w:val="24"/>
        </w:rPr>
        <w:t>предоставлению</w:t>
      </w:r>
      <w:r w:rsidRPr="003842C8">
        <w:rPr>
          <w:spacing w:val="-12"/>
          <w:sz w:val="24"/>
          <w:szCs w:val="24"/>
        </w:rPr>
        <w:t xml:space="preserve"> муниципальной </w:t>
      </w:r>
      <w:r w:rsidRPr="003842C8">
        <w:rPr>
          <w:sz w:val="24"/>
          <w:szCs w:val="24"/>
        </w:rPr>
        <w:t>услуги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 xml:space="preserve">«Выдача разрешений </w:t>
      </w:r>
    </w:p>
    <w:p w:rsidR="006C24B1" w:rsidRPr="003842C8" w:rsidRDefault="006C24B1" w:rsidP="003842C8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3842C8">
        <w:rPr>
          <w:sz w:val="24"/>
          <w:szCs w:val="24"/>
        </w:rPr>
        <w:t>на право вырубки зеленых насаждений»</w:t>
      </w:r>
    </w:p>
    <w:p w:rsidR="006C24B1" w:rsidRPr="003842C8" w:rsidRDefault="006C24B1" w:rsidP="003842C8">
      <w:pPr>
        <w:pStyle w:val="a8"/>
        <w:jc w:val="right"/>
        <w:rPr>
          <w:i/>
          <w:sz w:val="24"/>
          <w:szCs w:val="24"/>
        </w:rPr>
      </w:pPr>
    </w:p>
    <w:p w:rsidR="006C24B1" w:rsidRPr="003842C8" w:rsidRDefault="006C24B1" w:rsidP="003842C8">
      <w:pPr>
        <w:pStyle w:val="a8"/>
        <w:jc w:val="right"/>
        <w:rPr>
          <w:b/>
          <w:i/>
          <w:sz w:val="24"/>
          <w:szCs w:val="24"/>
        </w:rPr>
      </w:pPr>
      <w:r w:rsidRPr="003842C8">
        <w:rPr>
          <w:i/>
          <w:sz w:val="24"/>
          <w:szCs w:val="24"/>
        </w:rPr>
        <w:t>ФОРМА</w:t>
      </w:r>
    </w:p>
    <w:p w:rsidR="006C24B1" w:rsidRPr="003842C8" w:rsidRDefault="006C24B1" w:rsidP="003842C8">
      <w:pPr>
        <w:pStyle w:val="af6"/>
        <w:ind w:right="196"/>
        <w:contextualSpacing/>
        <w:jc w:val="right"/>
        <w:rPr>
          <w:sz w:val="24"/>
          <w:szCs w:val="24"/>
        </w:rPr>
      </w:pPr>
    </w:p>
    <w:p w:rsidR="006C24B1" w:rsidRPr="003842C8" w:rsidRDefault="006C24B1" w:rsidP="003842C8">
      <w:pPr>
        <w:pStyle w:val="2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148614401"/>
      <w:r w:rsidRPr="003842C8">
        <w:rPr>
          <w:rFonts w:ascii="Times New Roman" w:hAnsi="Times New Roman" w:cs="Times New Roman"/>
          <w:bCs w:val="0"/>
          <w:sz w:val="24"/>
          <w:szCs w:val="24"/>
        </w:rPr>
        <w:t>Разрешение на право вырубки зеленых насаждений</w:t>
      </w:r>
      <w:bookmarkEnd w:id="3"/>
    </w:p>
    <w:p w:rsidR="006C24B1" w:rsidRPr="00C10FFB" w:rsidRDefault="006C24B1" w:rsidP="003842C8">
      <w:pPr>
        <w:pStyle w:val="a8"/>
        <w:jc w:val="right"/>
        <w:rPr>
          <w:i/>
        </w:rPr>
      </w:pPr>
    </w:p>
    <w:p w:rsidR="006C24B1" w:rsidRPr="001E5300" w:rsidRDefault="006C24B1" w:rsidP="003842C8">
      <w:pPr>
        <w:spacing w:after="0" w:line="240" w:lineRule="auto"/>
        <w:ind w:left="6096"/>
        <w:contextualSpacing/>
        <w:rPr>
          <w:bCs/>
          <w:i/>
          <w:iCs/>
          <w:sz w:val="24"/>
          <w:szCs w:val="24"/>
        </w:rPr>
      </w:pPr>
      <w:bookmarkStart w:id="4" w:name="_Hlk51692325"/>
      <w:bookmarkEnd w:id="4"/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 w:firstRow="1" w:lastRow="0" w:firstColumn="1" w:lastColumn="0" w:noHBand="0" w:noVBand="1"/>
      </w:tblPr>
      <w:tblGrid>
        <w:gridCol w:w="5955"/>
        <w:gridCol w:w="3259"/>
      </w:tblGrid>
      <w:tr w:rsidR="006C24B1" w:rsidRPr="006C24B1" w:rsidTr="000F08D8">
        <w:trPr>
          <w:trHeight w:val="586"/>
        </w:trPr>
        <w:tc>
          <w:tcPr>
            <w:tcW w:w="5955" w:type="dxa"/>
          </w:tcPr>
          <w:p w:rsidR="006C24B1" w:rsidRPr="003842C8" w:rsidRDefault="006C24B1" w:rsidP="003842C8">
            <w:pPr>
              <w:spacing w:after="0" w:line="240" w:lineRule="auto"/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Cs/>
                <w:sz w:val="24"/>
                <w:szCs w:val="24"/>
              </w:rPr>
              <w:t>Кому</w:t>
            </w:r>
          </w:p>
        </w:tc>
        <w:tc>
          <w:tcPr>
            <w:tcW w:w="3259" w:type="dxa"/>
          </w:tcPr>
          <w:p w:rsidR="006C24B1" w:rsidRPr="006C24B1" w:rsidRDefault="006C24B1" w:rsidP="00384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4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______________________</w:t>
            </w:r>
          </w:p>
          <w:p w:rsidR="006C24B1" w:rsidRPr="006C24B1" w:rsidRDefault="006C24B1" w:rsidP="003842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C24B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(фамилия, имя, отчество - для граждан и ИП, или полное наименование </w:t>
            </w:r>
            <w:r w:rsidRPr="006C24B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организации – для юридических лиц)</w:t>
            </w:r>
          </w:p>
        </w:tc>
      </w:tr>
      <w:tr w:rsidR="006C24B1" w:rsidRPr="006C24B1" w:rsidTr="000F08D8">
        <w:trPr>
          <w:trHeight w:val="977"/>
        </w:trPr>
        <w:tc>
          <w:tcPr>
            <w:tcW w:w="5955" w:type="dxa"/>
          </w:tcPr>
          <w:p w:rsidR="006C24B1" w:rsidRPr="006C24B1" w:rsidRDefault="006C24B1" w:rsidP="003842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B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6C24B1" w:rsidRPr="006C24B1" w:rsidRDefault="006C24B1" w:rsidP="003842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B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6C24B1" w:rsidRPr="006C24B1" w:rsidRDefault="006C24B1" w:rsidP="003842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B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6C24B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почтовый индекс</w:t>
            </w:r>
          </w:p>
          <w:p w:rsidR="006C24B1" w:rsidRPr="006C24B1" w:rsidRDefault="006C24B1" w:rsidP="003842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C24B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 адрес, адрес электронной почты)</w:t>
            </w:r>
          </w:p>
          <w:p w:rsidR="006C24B1" w:rsidRPr="006C24B1" w:rsidRDefault="006C24B1" w:rsidP="003842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C24B1" w:rsidRPr="006C24B1" w:rsidTr="000F08D8">
        <w:trPr>
          <w:trHeight w:val="977"/>
        </w:trPr>
        <w:tc>
          <w:tcPr>
            <w:tcW w:w="5955" w:type="dxa"/>
          </w:tcPr>
          <w:p w:rsidR="006C24B1" w:rsidRPr="003842C8" w:rsidRDefault="006C24B1" w:rsidP="003842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Cs/>
                <w:sz w:val="24"/>
                <w:szCs w:val="24"/>
              </w:rPr>
              <w:t>От:</w:t>
            </w:r>
          </w:p>
        </w:tc>
        <w:tc>
          <w:tcPr>
            <w:tcW w:w="3259" w:type="dxa"/>
          </w:tcPr>
          <w:p w:rsidR="006C24B1" w:rsidRPr="006C24B1" w:rsidRDefault="006C24B1" w:rsidP="003842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C24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___________________</w:t>
            </w:r>
          </w:p>
          <w:p w:rsidR="006C24B1" w:rsidRPr="006C24B1" w:rsidRDefault="006C24B1" w:rsidP="003842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6C24B1" w:rsidRDefault="006C24B1" w:rsidP="003842C8">
      <w:pPr>
        <w:spacing w:after="0" w:line="240" w:lineRule="auto"/>
        <w:jc w:val="center"/>
        <w:rPr>
          <w:bCs/>
        </w:rPr>
      </w:pPr>
    </w:p>
    <w:p w:rsidR="006C24B1" w:rsidRPr="003842C8" w:rsidRDefault="006C24B1" w:rsidP="003842C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42C8">
        <w:rPr>
          <w:rFonts w:ascii="Times New Roman" w:hAnsi="Times New Roman" w:cs="Times New Roman"/>
          <w:bCs/>
          <w:sz w:val="24"/>
          <w:szCs w:val="24"/>
        </w:rPr>
        <w:t>РАЗРЕШЕНИЕ</w:t>
      </w:r>
    </w:p>
    <w:p w:rsidR="006C24B1" w:rsidRPr="003842C8" w:rsidRDefault="006C24B1" w:rsidP="003842C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42C8">
        <w:rPr>
          <w:rFonts w:ascii="Times New Roman" w:hAnsi="Times New Roman" w:cs="Times New Roman"/>
          <w:bCs/>
          <w:sz w:val="24"/>
          <w:szCs w:val="24"/>
        </w:rPr>
        <w:t>на право вырубки зеленых насаждений</w:t>
      </w:r>
    </w:p>
    <w:tbl>
      <w:tblPr>
        <w:tblW w:w="9412" w:type="dxa"/>
        <w:tblInd w:w="-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855"/>
        <w:gridCol w:w="2438"/>
      </w:tblGrid>
      <w:tr w:rsidR="006C24B1" w:rsidRPr="006C24B1" w:rsidTr="000F08D8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6C24B1" w:rsidRPr="006C24B1" w:rsidRDefault="006C24B1" w:rsidP="00384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6C24B1" w:rsidRPr="006C24B1" w:rsidRDefault="006C24B1" w:rsidP="003842C8">
            <w:pPr>
              <w:snapToGrid w:val="0"/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6C24B1" w:rsidRPr="006C24B1" w:rsidRDefault="006C24B1" w:rsidP="00384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4B1" w:rsidRPr="006C24B1" w:rsidTr="000F08D8">
        <w:tc>
          <w:tcPr>
            <w:tcW w:w="3119" w:type="dxa"/>
          </w:tcPr>
          <w:p w:rsidR="006C24B1" w:rsidRPr="006C24B1" w:rsidRDefault="006C24B1" w:rsidP="003842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C24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6C24B1" w:rsidRPr="006C24B1" w:rsidRDefault="006C24B1" w:rsidP="003842C8">
            <w:pPr>
              <w:snapToGrid w:val="0"/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8" w:type="dxa"/>
          </w:tcPr>
          <w:p w:rsidR="006C24B1" w:rsidRPr="006C24B1" w:rsidRDefault="006C24B1" w:rsidP="003842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C24B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номер решения уполномоченного органа местного самоуправления </w:t>
            </w:r>
          </w:p>
        </w:tc>
      </w:tr>
      <w:tr w:rsidR="006C24B1" w:rsidRPr="006C24B1" w:rsidTr="000F08D8">
        <w:tc>
          <w:tcPr>
            <w:tcW w:w="3119" w:type="dxa"/>
          </w:tcPr>
          <w:p w:rsidR="006C24B1" w:rsidRPr="006C24B1" w:rsidRDefault="006C24B1" w:rsidP="00384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5" w:type="dxa"/>
          </w:tcPr>
          <w:p w:rsidR="006C24B1" w:rsidRPr="006C24B1" w:rsidRDefault="006C24B1" w:rsidP="003842C8">
            <w:pPr>
              <w:snapToGrid w:val="0"/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8" w:type="dxa"/>
          </w:tcPr>
          <w:p w:rsidR="006C24B1" w:rsidRPr="006C24B1" w:rsidRDefault="006C24B1" w:rsidP="003842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6C24B1" w:rsidRPr="006C24B1" w:rsidRDefault="006C24B1" w:rsidP="003842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24B1">
        <w:rPr>
          <w:rFonts w:ascii="Times New Roman" w:hAnsi="Times New Roman" w:cs="Times New Roman"/>
          <w:bCs/>
        </w:rPr>
        <w:t xml:space="preserve">По результатам рассмотрения запроса </w:t>
      </w:r>
      <w:r w:rsidRPr="006C24B1">
        <w:rPr>
          <w:rFonts w:ascii="Times New Roman" w:hAnsi="Times New Roman" w:cs="Times New Roman"/>
          <w:bCs/>
          <w:i/>
          <w:iCs/>
        </w:rPr>
        <w:t>________________________</w:t>
      </w:r>
      <w:r w:rsidRPr="006C24B1">
        <w:rPr>
          <w:rFonts w:ascii="Times New Roman" w:hAnsi="Times New Roman" w:cs="Times New Roman"/>
          <w:bCs/>
        </w:rPr>
        <w:t xml:space="preserve">, уведомляем о предоставлении разрешения на право вырубки зеленых насаждений </w:t>
      </w:r>
      <w:r w:rsidRPr="006C24B1">
        <w:rPr>
          <w:rFonts w:ascii="Times New Roman" w:hAnsi="Times New Roman" w:cs="Times New Roman"/>
          <w:bCs/>
          <w:i/>
          <w:iCs/>
        </w:rPr>
        <w:t>____________</w:t>
      </w:r>
      <w:r w:rsidRPr="006C24B1">
        <w:rPr>
          <w:rFonts w:ascii="Times New Roman" w:hAnsi="Times New Roman" w:cs="Times New Roman"/>
          <w:bCs/>
        </w:rPr>
        <w:t xml:space="preserve"> на основании </w:t>
      </w:r>
      <w:r w:rsidRPr="006C24B1">
        <w:rPr>
          <w:rFonts w:ascii="Times New Roman" w:hAnsi="Times New Roman" w:cs="Times New Roman"/>
          <w:bCs/>
          <w:i/>
          <w:iCs/>
        </w:rPr>
        <w:t xml:space="preserve">_______________ </w:t>
      </w:r>
      <w:r w:rsidRPr="006C24B1">
        <w:rPr>
          <w:rFonts w:ascii="Times New Roman" w:hAnsi="Times New Roman" w:cs="Times New Roman"/>
          <w:bCs/>
        </w:rPr>
        <w:t>на земельном участке</w:t>
      </w:r>
      <w:r w:rsidRPr="006C24B1">
        <w:rPr>
          <w:rFonts w:ascii="Times New Roman" w:hAnsi="Times New Roman" w:cs="Times New Roman"/>
          <w:bCs/>
          <w:i/>
          <w:iCs/>
        </w:rPr>
        <w:t xml:space="preserve"> </w:t>
      </w:r>
      <w:r w:rsidRPr="006C24B1">
        <w:rPr>
          <w:rFonts w:ascii="Times New Roman" w:hAnsi="Times New Roman" w:cs="Times New Roman"/>
          <w:bCs/>
        </w:rPr>
        <w:t xml:space="preserve">с кадастровым номером </w:t>
      </w:r>
      <w:r w:rsidRPr="006C24B1">
        <w:rPr>
          <w:rFonts w:ascii="Times New Roman" w:hAnsi="Times New Roman" w:cs="Times New Roman"/>
          <w:bCs/>
          <w:i/>
          <w:iCs/>
        </w:rPr>
        <w:t>__________________</w:t>
      </w:r>
      <w:r w:rsidRPr="006C24B1">
        <w:rPr>
          <w:rFonts w:ascii="Times New Roman" w:hAnsi="Times New Roman" w:cs="Times New Roman"/>
          <w:bCs/>
        </w:rPr>
        <w:t xml:space="preserve"> на срок до</w:t>
      </w:r>
      <w:r w:rsidRPr="006C24B1">
        <w:rPr>
          <w:rFonts w:ascii="Times New Roman" w:hAnsi="Times New Roman" w:cs="Times New Roman"/>
          <w:bCs/>
          <w:i/>
          <w:iCs/>
        </w:rPr>
        <w:t>____________________</w:t>
      </w:r>
      <w:r w:rsidRPr="006C24B1">
        <w:rPr>
          <w:rFonts w:ascii="Times New Roman" w:hAnsi="Times New Roman" w:cs="Times New Roman"/>
          <w:bCs/>
        </w:rPr>
        <w:t>.</w:t>
      </w:r>
    </w:p>
    <w:p w:rsidR="006C24B1" w:rsidRPr="001E5300" w:rsidRDefault="006C24B1" w:rsidP="003842C8">
      <w:pPr>
        <w:spacing w:after="0" w:line="240" w:lineRule="auto"/>
        <w:rPr>
          <w:bCs/>
        </w:rPr>
      </w:pPr>
      <w:r w:rsidRPr="001E5300">
        <w:rPr>
          <w:bCs/>
        </w:rPr>
        <w:t>Приложение: схема участка с нанесением зеленых насаждений, подлежащих вырубке.</w:t>
      </w:r>
    </w:p>
    <w:p w:rsidR="006C24B1" w:rsidRPr="001E5300" w:rsidRDefault="006C24B1" w:rsidP="003842C8">
      <w:pPr>
        <w:spacing w:after="0" w:line="240" w:lineRule="auto"/>
        <w:rPr>
          <w:bCs/>
          <w:i/>
          <w:iCs/>
        </w:rPr>
      </w:pPr>
    </w:p>
    <w:p w:rsidR="006C24B1" w:rsidRPr="001E5300" w:rsidRDefault="006C24B1" w:rsidP="003842C8">
      <w:pPr>
        <w:spacing w:after="0" w:line="240" w:lineRule="auto"/>
        <w:rPr>
          <w:bCs/>
          <w:i/>
          <w:iCs/>
        </w:rPr>
      </w:pPr>
    </w:p>
    <w:p w:rsidR="006C24B1" w:rsidRPr="001E5300" w:rsidRDefault="006C24B1" w:rsidP="003842C8">
      <w:pPr>
        <w:spacing w:after="0" w:line="240" w:lineRule="auto"/>
        <w:rPr>
          <w:bCs/>
          <w:i/>
          <w:iCs/>
        </w:rPr>
      </w:pPr>
    </w:p>
    <w:p w:rsidR="006C24B1" w:rsidRPr="001E5300" w:rsidRDefault="006C24B1" w:rsidP="003842C8">
      <w:pPr>
        <w:spacing w:after="0" w:line="240" w:lineRule="auto"/>
        <w:rPr>
          <w:bCs/>
          <w:i/>
          <w:iCs/>
          <w:sz w:val="24"/>
          <w:szCs w:val="24"/>
        </w:rPr>
      </w:pPr>
      <w:bookmarkStart w:id="5" w:name="_Hlk55827197"/>
      <w:bookmarkEnd w:id="5"/>
      <w:r w:rsidRPr="001E5300"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97"/>
        <w:gridCol w:w="5109"/>
      </w:tblGrid>
      <w:tr w:rsidR="006C24B1" w:rsidRPr="003842C8" w:rsidTr="000F08D8">
        <w:tc>
          <w:tcPr>
            <w:tcW w:w="5097" w:type="dxa"/>
            <w:tcBorders>
              <w:right w:val="single" w:sz="4" w:space="0" w:color="000000"/>
            </w:tcBorders>
          </w:tcPr>
          <w:p w:rsidR="006C24B1" w:rsidRPr="003842C8" w:rsidRDefault="006C24B1" w:rsidP="003842C8">
            <w:pPr>
              <w:spacing w:after="0" w:line="240" w:lineRule="auto"/>
              <w:ind w:left="350" w:right="26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B1" w:rsidRPr="003842C8" w:rsidRDefault="006C24B1" w:rsidP="003842C8">
            <w:pPr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</w:t>
            </w:r>
          </w:p>
          <w:p w:rsidR="006C24B1" w:rsidRPr="003842C8" w:rsidRDefault="006C24B1" w:rsidP="003842C8">
            <w:pPr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электронной</w:t>
            </w:r>
          </w:p>
          <w:p w:rsidR="006C24B1" w:rsidRPr="003842C8" w:rsidRDefault="006C24B1" w:rsidP="003842C8">
            <w:pPr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2C8" w:rsidRDefault="003842C8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2C8" w:rsidRDefault="003842C8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2C8" w:rsidRDefault="003842C8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2C8" w:rsidRDefault="003842C8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2C8" w:rsidRPr="003842C8" w:rsidRDefault="003842C8" w:rsidP="003842C8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42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3842C8" w:rsidRPr="003842C8" w:rsidRDefault="003842C8" w:rsidP="003842C8">
      <w:pPr>
        <w:shd w:val="clear" w:color="auto" w:fill="FFFFFF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42C8">
        <w:rPr>
          <w:rFonts w:ascii="Times New Roman" w:hAnsi="Times New Roman" w:cs="Times New Roman"/>
          <w:color w:val="000000"/>
          <w:sz w:val="24"/>
          <w:szCs w:val="24"/>
        </w:rPr>
        <w:t>к разрешению на право вырубки зеленых насаждений</w:t>
      </w:r>
    </w:p>
    <w:p w:rsidR="003842C8" w:rsidRPr="003842C8" w:rsidRDefault="003842C8" w:rsidP="003842C8">
      <w:pPr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42C8">
        <w:rPr>
          <w:rFonts w:ascii="Times New Roman" w:hAnsi="Times New Roman" w:cs="Times New Roman"/>
          <w:color w:val="000000"/>
          <w:sz w:val="24"/>
          <w:szCs w:val="24"/>
        </w:rPr>
        <w:t>Регистрационный №: _______________</w:t>
      </w:r>
    </w:p>
    <w:p w:rsidR="003842C8" w:rsidRPr="003842C8" w:rsidRDefault="003842C8" w:rsidP="003842C8">
      <w:pPr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842C8">
        <w:rPr>
          <w:rFonts w:ascii="Times New Roman" w:hAnsi="Times New Roman" w:cs="Times New Roman"/>
          <w:color w:val="000000"/>
          <w:sz w:val="24"/>
          <w:szCs w:val="24"/>
        </w:rPr>
        <w:t>Дата: _______________</w:t>
      </w: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2C8" w:rsidRPr="003842C8" w:rsidRDefault="003842C8" w:rsidP="003842C8">
      <w:pPr>
        <w:pStyle w:val="a8"/>
        <w:jc w:val="center"/>
        <w:rPr>
          <w:b/>
          <w:sz w:val="24"/>
          <w:szCs w:val="24"/>
        </w:rPr>
      </w:pPr>
      <w:r w:rsidRPr="003842C8">
        <w:rPr>
          <w:b/>
          <w:sz w:val="24"/>
          <w:szCs w:val="24"/>
        </w:rPr>
        <w:t>СХЕМА УЧАСТКА С НАНЕСЕНИЕМ ЗЕЛЕНЫХ НАСАЖДЕНИЙ, ПОДЛЕЖАЩИХ ВЫРУБКЕ</w:t>
      </w: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2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842C8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842C8" w:rsidRPr="003842C8" w:rsidRDefault="003842C8" w:rsidP="003842C8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W w:w="957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72"/>
        <w:gridCol w:w="4502"/>
      </w:tblGrid>
      <w:tr w:rsidR="003842C8" w:rsidRPr="003842C8" w:rsidTr="000F08D8">
        <w:tc>
          <w:tcPr>
            <w:tcW w:w="5071" w:type="dxa"/>
            <w:tcBorders>
              <w:right w:val="single" w:sz="4" w:space="0" w:color="000000"/>
            </w:tcBorders>
          </w:tcPr>
          <w:p w:rsidR="003842C8" w:rsidRPr="003842C8" w:rsidRDefault="003842C8" w:rsidP="003842C8">
            <w:pPr>
              <w:spacing w:after="0" w:line="240" w:lineRule="auto"/>
              <w:ind w:left="350" w:right="2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8" w:rsidRPr="003842C8" w:rsidRDefault="003842C8" w:rsidP="003842C8">
            <w:pPr>
              <w:spacing w:after="0" w:line="240" w:lineRule="auto"/>
              <w:ind w:left="350" w:right="2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</w:t>
            </w:r>
          </w:p>
          <w:p w:rsidR="003842C8" w:rsidRPr="003842C8" w:rsidRDefault="003842C8" w:rsidP="003842C8">
            <w:pPr>
              <w:spacing w:after="0" w:line="240" w:lineRule="auto"/>
              <w:ind w:left="350" w:right="2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электронной</w:t>
            </w:r>
          </w:p>
          <w:p w:rsidR="003842C8" w:rsidRPr="003842C8" w:rsidRDefault="003842C8" w:rsidP="003842C8">
            <w:pPr>
              <w:spacing w:after="0" w:line="240" w:lineRule="auto"/>
              <w:ind w:left="350" w:right="2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3842C8" w:rsidRDefault="003842C8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3842C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D88" w:rsidRPr="00A87D40" w:rsidRDefault="00076D88" w:rsidP="00A87D40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A87D40">
        <w:rPr>
          <w:sz w:val="24"/>
          <w:szCs w:val="24"/>
        </w:rPr>
        <w:lastRenderedPageBreak/>
        <w:t>Приложение № 3</w:t>
      </w:r>
      <w:r w:rsidRPr="00A87D40">
        <w:rPr>
          <w:spacing w:val="1"/>
          <w:sz w:val="24"/>
          <w:szCs w:val="24"/>
        </w:rPr>
        <w:t xml:space="preserve"> </w:t>
      </w:r>
    </w:p>
    <w:p w:rsidR="00076D88" w:rsidRPr="00A87D40" w:rsidRDefault="00076D88" w:rsidP="00A87D40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A87D40">
        <w:rPr>
          <w:sz w:val="24"/>
          <w:szCs w:val="24"/>
        </w:rPr>
        <w:t>к</w:t>
      </w:r>
      <w:r w:rsidRPr="00A87D40">
        <w:rPr>
          <w:spacing w:val="4"/>
          <w:sz w:val="24"/>
          <w:szCs w:val="24"/>
        </w:rPr>
        <w:t xml:space="preserve"> </w:t>
      </w:r>
      <w:r w:rsidRPr="00A87D40">
        <w:rPr>
          <w:sz w:val="24"/>
          <w:szCs w:val="24"/>
        </w:rPr>
        <w:t>Административному</w:t>
      </w:r>
      <w:r w:rsidRPr="00A87D40">
        <w:rPr>
          <w:spacing w:val="5"/>
          <w:sz w:val="24"/>
          <w:szCs w:val="24"/>
        </w:rPr>
        <w:t xml:space="preserve"> </w:t>
      </w:r>
      <w:r w:rsidRPr="00A87D40">
        <w:rPr>
          <w:sz w:val="24"/>
          <w:szCs w:val="24"/>
        </w:rPr>
        <w:t>регламенту</w:t>
      </w:r>
      <w:r w:rsidRPr="00A87D40">
        <w:rPr>
          <w:spacing w:val="1"/>
          <w:sz w:val="24"/>
          <w:szCs w:val="24"/>
        </w:rPr>
        <w:t xml:space="preserve"> </w:t>
      </w:r>
    </w:p>
    <w:p w:rsidR="00076D88" w:rsidRPr="00A87D40" w:rsidRDefault="00076D88" w:rsidP="00A87D40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A87D40">
        <w:rPr>
          <w:sz w:val="24"/>
          <w:szCs w:val="24"/>
        </w:rPr>
        <w:t>по</w:t>
      </w:r>
      <w:r w:rsidRPr="00A87D40">
        <w:rPr>
          <w:spacing w:val="-13"/>
          <w:sz w:val="24"/>
          <w:szCs w:val="24"/>
        </w:rPr>
        <w:t xml:space="preserve"> </w:t>
      </w:r>
      <w:r w:rsidRPr="00A87D40">
        <w:rPr>
          <w:sz w:val="24"/>
          <w:szCs w:val="24"/>
        </w:rPr>
        <w:t>предоставлению</w:t>
      </w:r>
      <w:r w:rsidRPr="00A87D40">
        <w:rPr>
          <w:spacing w:val="-12"/>
          <w:sz w:val="24"/>
          <w:szCs w:val="24"/>
        </w:rPr>
        <w:t xml:space="preserve"> муниципальной </w:t>
      </w:r>
      <w:r w:rsidRPr="00A87D40">
        <w:rPr>
          <w:sz w:val="24"/>
          <w:szCs w:val="24"/>
        </w:rPr>
        <w:t>услуги</w:t>
      </w:r>
    </w:p>
    <w:p w:rsidR="00076D88" w:rsidRPr="00A87D40" w:rsidRDefault="00076D88" w:rsidP="00A87D40">
      <w:pPr>
        <w:pStyle w:val="af6"/>
        <w:ind w:right="125" w:firstLine="709"/>
        <w:contextualSpacing/>
        <w:jc w:val="right"/>
        <w:rPr>
          <w:sz w:val="24"/>
          <w:szCs w:val="24"/>
        </w:rPr>
      </w:pPr>
      <w:r w:rsidRPr="00A87D40">
        <w:rPr>
          <w:sz w:val="24"/>
          <w:szCs w:val="24"/>
        </w:rPr>
        <w:t>«Выдача разрешений на право вырубки зеленых насаждений»</w:t>
      </w:r>
    </w:p>
    <w:p w:rsidR="00076D88" w:rsidRPr="00A87D40" w:rsidRDefault="00076D88" w:rsidP="00A87D40">
      <w:pPr>
        <w:pStyle w:val="a8"/>
        <w:jc w:val="right"/>
        <w:rPr>
          <w:i/>
          <w:sz w:val="24"/>
          <w:szCs w:val="24"/>
        </w:rPr>
      </w:pPr>
    </w:p>
    <w:p w:rsidR="00076D88" w:rsidRPr="00A87D40" w:rsidRDefault="00076D88" w:rsidP="00A87D40">
      <w:pPr>
        <w:pStyle w:val="a8"/>
        <w:jc w:val="right"/>
        <w:rPr>
          <w:i/>
        </w:rPr>
      </w:pPr>
      <w:r w:rsidRPr="00A87D40">
        <w:rPr>
          <w:i/>
          <w:sz w:val="24"/>
          <w:szCs w:val="24"/>
        </w:rPr>
        <w:t>ФОРМА</w:t>
      </w:r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 w:firstRow="1" w:lastRow="0" w:firstColumn="1" w:lastColumn="0" w:noHBand="0" w:noVBand="1"/>
      </w:tblPr>
      <w:tblGrid>
        <w:gridCol w:w="5955"/>
        <w:gridCol w:w="3259"/>
      </w:tblGrid>
      <w:tr w:rsidR="00076D88" w:rsidRPr="00A87D40" w:rsidTr="000F08D8">
        <w:trPr>
          <w:trHeight w:val="459"/>
        </w:trPr>
        <w:tc>
          <w:tcPr>
            <w:tcW w:w="5955" w:type="dxa"/>
          </w:tcPr>
          <w:p w:rsidR="00076D88" w:rsidRPr="00A87D40" w:rsidRDefault="00076D88" w:rsidP="00A87D40">
            <w:pPr>
              <w:spacing w:after="0" w:line="240" w:lineRule="auto"/>
              <w:ind w:firstLine="47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Cs/>
                <w:sz w:val="24"/>
                <w:szCs w:val="24"/>
              </w:rPr>
              <w:t>Кому</w:t>
            </w:r>
          </w:p>
        </w:tc>
        <w:tc>
          <w:tcPr>
            <w:tcW w:w="3259" w:type="dxa"/>
          </w:tcPr>
          <w:p w:rsidR="00076D88" w:rsidRPr="00A87D40" w:rsidRDefault="00076D88" w:rsidP="00A87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 </w:t>
            </w:r>
            <w:r w:rsidRPr="00A87D4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87D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фамилия, имя, отчество - для граждан и ИП или полное наименование </w:t>
            </w:r>
            <w:r w:rsidRPr="00A87D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организации – для юридических лиц)</w:t>
            </w:r>
          </w:p>
        </w:tc>
      </w:tr>
      <w:tr w:rsidR="00076D88" w:rsidRPr="00A87D40" w:rsidTr="000F08D8">
        <w:trPr>
          <w:trHeight w:val="490"/>
        </w:trPr>
        <w:tc>
          <w:tcPr>
            <w:tcW w:w="5955" w:type="dxa"/>
          </w:tcPr>
          <w:p w:rsidR="00076D88" w:rsidRPr="00A87D40" w:rsidRDefault="00076D88" w:rsidP="00A87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076D88" w:rsidRPr="00A87D40" w:rsidRDefault="00076D88" w:rsidP="00A87D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______________________ </w:t>
            </w:r>
            <w:r w:rsidRPr="00A87D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(почтовый индекс</w:t>
            </w:r>
          </w:p>
          <w:p w:rsidR="00076D88" w:rsidRPr="00A87D40" w:rsidRDefault="00076D88" w:rsidP="00A87D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7D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 адрес, адрес электронной почты)</w:t>
            </w:r>
          </w:p>
        </w:tc>
      </w:tr>
      <w:tr w:rsidR="00076D88" w:rsidRPr="00A87D40" w:rsidTr="000F08D8">
        <w:trPr>
          <w:trHeight w:val="490"/>
        </w:trPr>
        <w:tc>
          <w:tcPr>
            <w:tcW w:w="5955" w:type="dxa"/>
          </w:tcPr>
          <w:p w:rsidR="00076D88" w:rsidRPr="00A87D40" w:rsidRDefault="00076D88" w:rsidP="00A87D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Cs/>
                <w:sz w:val="24"/>
                <w:szCs w:val="24"/>
              </w:rPr>
              <w:t>От:</w:t>
            </w:r>
          </w:p>
        </w:tc>
        <w:tc>
          <w:tcPr>
            <w:tcW w:w="3259" w:type="dxa"/>
          </w:tcPr>
          <w:p w:rsidR="00076D88" w:rsidRPr="00A87D40" w:rsidRDefault="00076D88" w:rsidP="00A87D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______________________</w:t>
            </w:r>
          </w:p>
          <w:p w:rsidR="00076D88" w:rsidRPr="00A87D40" w:rsidRDefault="00076D88" w:rsidP="00A87D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87D4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076D88" w:rsidRPr="00A87D40" w:rsidRDefault="00076D88" w:rsidP="00A87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87D4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РЕШЕНИЕ</w:t>
      </w:r>
    </w:p>
    <w:p w:rsidR="00076D88" w:rsidRPr="00A87D40" w:rsidRDefault="00076D88" w:rsidP="00A87D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40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076D88" w:rsidRPr="00A87D40" w:rsidRDefault="00076D88" w:rsidP="00A87D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7D4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A87D40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A87D40">
        <w:rPr>
          <w:rFonts w:ascii="Times New Roman" w:hAnsi="Times New Roman" w:cs="Times New Roman"/>
          <w:bCs/>
          <w:sz w:val="24"/>
          <w:szCs w:val="24"/>
        </w:rPr>
        <w:t xml:space="preserve">/ от </w:t>
      </w:r>
      <w:r w:rsidRPr="00A87D40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076D88" w:rsidRPr="00A87D40" w:rsidRDefault="00076D88" w:rsidP="00A87D4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87D4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(номер и дата решения)</w:t>
      </w:r>
    </w:p>
    <w:p w:rsidR="00076D88" w:rsidRPr="00A87D40" w:rsidRDefault="00076D88" w:rsidP="00A87D40">
      <w:pPr>
        <w:pStyle w:val="a8"/>
        <w:ind w:firstLine="709"/>
        <w:rPr>
          <w:sz w:val="24"/>
          <w:szCs w:val="24"/>
        </w:rPr>
      </w:pPr>
      <w:r w:rsidRPr="00A87D40">
        <w:rPr>
          <w:bCs/>
          <w:sz w:val="24"/>
          <w:szCs w:val="24"/>
        </w:rPr>
        <w:t xml:space="preserve">По результатам рассмотрения заявления «Выдача разрешения на право вырубки зеленых насаждений» </w:t>
      </w:r>
      <w:r w:rsidRPr="00A87D40">
        <w:rPr>
          <w:bCs/>
          <w:i/>
          <w:iCs/>
          <w:sz w:val="24"/>
          <w:szCs w:val="24"/>
        </w:rPr>
        <w:t>_________</w:t>
      </w:r>
      <w:r w:rsidRPr="00A87D40">
        <w:rPr>
          <w:bCs/>
          <w:sz w:val="24"/>
          <w:szCs w:val="24"/>
        </w:rPr>
        <w:t xml:space="preserve"> от </w:t>
      </w:r>
      <w:r w:rsidRPr="00A87D40">
        <w:rPr>
          <w:bCs/>
          <w:i/>
          <w:iCs/>
          <w:sz w:val="24"/>
          <w:szCs w:val="24"/>
        </w:rPr>
        <w:t>___________</w:t>
      </w:r>
      <w:r w:rsidRPr="00A87D40">
        <w:rPr>
          <w:bCs/>
          <w:sz w:val="24"/>
          <w:szCs w:val="24"/>
        </w:rPr>
        <w:t xml:space="preserve"> 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076D88" w:rsidRPr="00A87D40" w:rsidRDefault="00076D88" w:rsidP="00A87D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D40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:rsidR="00076D88" w:rsidRPr="00A87D40" w:rsidRDefault="00076D88" w:rsidP="00A87D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7D40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076D88" w:rsidRPr="00A87D40" w:rsidRDefault="00076D88" w:rsidP="00A87D4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7D40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</w:t>
      </w:r>
    </w:p>
    <w:tbl>
      <w:tblPr>
        <w:tblW w:w="94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99"/>
        <w:gridCol w:w="4306"/>
      </w:tblGrid>
      <w:tr w:rsidR="00076D88" w:rsidRPr="00A87D40" w:rsidTr="000F08D8">
        <w:tc>
          <w:tcPr>
            <w:tcW w:w="5099" w:type="dxa"/>
            <w:tcBorders>
              <w:right w:val="single" w:sz="4" w:space="0" w:color="000000"/>
            </w:tcBorders>
          </w:tcPr>
          <w:p w:rsidR="00076D88" w:rsidRPr="00A87D40" w:rsidRDefault="00076D88" w:rsidP="00A87D40">
            <w:pPr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88" w:rsidRPr="00A87D40" w:rsidRDefault="00076D88" w:rsidP="00A87D40">
            <w:pPr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</w:t>
            </w:r>
          </w:p>
          <w:p w:rsidR="00076D88" w:rsidRPr="00A87D40" w:rsidRDefault="00076D88" w:rsidP="00A87D40">
            <w:pPr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электронной</w:t>
            </w:r>
          </w:p>
          <w:p w:rsidR="00076D88" w:rsidRPr="00A87D40" w:rsidRDefault="00076D88" w:rsidP="00A87D40">
            <w:pPr>
              <w:spacing w:after="0" w:line="240" w:lineRule="auto"/>
              <w:ind w:left="350" w:right="2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4B1" w:rsidRDefault="006C24B1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9BB" w:rsidRDefault="009C39BB" w:rsidP="00E415CE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  <w:sectPr w:rsidR="009C39BB" w:rsidSect="00552E12">
          <w:foot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C39BB" w:rsidRPr="009C39BB" w:rsidRDefault="009C39BB" w:rsidP="009C3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39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9C39BB">
        <w:rPr>
          <w:rFonts w:ascii="Times New Roman" w:hAnsi="Times New Roman" w:cs="Times New Roman"/>
          <w:spacing w:val="1"/>
          <w:sz w:val="24"/>
          <w:szCs w:val="24"/>
        </w:rPr>
        <w:t>4</w:t>
      </w:r>
    </w:p>
    <w:p w:rsidR="009C39BB" w:rsidRPr="009C39BB" w:rsidRDefault="009C39BB" w:rsidP="009C3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39BB">
        <w:rPr>
          <w:rFonts w:ascii="Times New Roman" w:hAnsi="Times New Roman" w:cs="Times New Roman"/>
          <w:sz w:val="24"/>
          <w:szCs w:val="24"/>
        </w:rPr>
        <w:t>к</w:t>
      </w:r>
      <w:r w:rsidRPr="009C39B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C39BB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9C39B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C39BB">
        <w:rPr>
          <w:rFonts w:ascii="Times New Roman" w:hAnsi="Times New Roman" w:cs="Times New Roman"/>
          <w:sz w:val="24"/>
          <w:szCs w:val="24"/>
        </w:rPr>
        <w:t>регламенту</w:t>
      </w:r>
      <w:r w:rsidRPr="009C3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C39BB" w:rsidRPr="009C39BB" w:rsidRDefault="009C39BB" w:rsidP="009C3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39BB">
        <w:rPr>
          <w:rFonts w:ascii="Times New Roman" w:hAnsi="Times New Roman" w:cs="Times New Roman"/>
          <w:sz w:val="24"/>
          <w:szCs w:val="24"/>
        </w:rPr>
        <w:t>по</w:t>
      </w:r>
      <w:r w:rsidRPr="009C39B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C39BB">
        <w:rPr>
          <w:rFonts w:ascii="Times New Roman" w:hAnsi="Times New Roman" w:cs="Times New Roman"/>
          <w:sz w:val="24"/>
          <w:szCs w:val="24"/>
        </w:rPr>
        <w:t>предоставлению</w:t>
      </w:r>
      <w:r w:rsidRPr="009C39B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:rsidR="009C39BB" w:rsidRPr="009C39BB" w:rsidRDefault="009C39BB" w:rsidP="009C3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9B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C39BB" w:rsidRPr="009C39BB" w:rsidRDefault="009C39BB" w:rsidP="009C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BB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</w:t>
      </w:r>
    </w:p>
    <w:p w:rsidR="009C39BB" w:rsidRPr="001E5300" w:rsidRDefault="009C39BB" w:rsidP="009C39BB">
      <w:pPr>
        <w:spacing w:line="276" w:lineRule="auto"/>
        <w:jc w:val="right"/>
        <w:rPr>
          <w:b/>
          <w:sz w:val="24"/>
          <w:szCs w:val="24"/>
        </w:rPr>
      </w:pPr>
    </w:p>
    <w:tbl>
      <w:tblPr>
        <w:tblW w:w="146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87"/>
        <w:gridCol w:w="2122"/>
        <w:gridCol w:w="3097"/>
        <w:gridCol w:w="5955"/>
        <w:gridCol w:w="2924"/>
      </w:tblGrid>
      <w:tr w:rsidR="009C39BB" w:rsidRPr="009C39BB" w:rsidTr="000F08D8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выполнения</w:t>
            </w: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срок</w:t>
            </w:r>
          </w:p>
        </w:tc>
      </w:tr>
      <w:tr w:rsidR="009C39BB" w:rsidRPr="009C39BB" w:rsidTr="000F08D8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9B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9B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9B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9B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39B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документов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и регистрация заявления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До 1 рабочего дня</w:t>
            </w:r>
            <w:r w:rsidRPr="009C39BB">
              <w:rPr>
                <w:rStyle w:val="afa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39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 полномочий представителя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Заявителя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C39B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C39BB">
              <w:rPr>
                <w:rFonts w:ascii="Times New Roman" w:hAnsi="Times New Roman" w:cs="Times New Roman"/>
                <w:sz w:val="24"/>
              </w:rPr>
              <w:t>Регистрация заявления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приеме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документов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орган 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сведений </w:t>
            </w: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9BB" w:rsidRPr="009C39BB" w:rsidTr="000F08D8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/ПГС/ СМЭВ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До 10 рабочих дней</w:t>
            </w:r>
          </w:p>
        </w:tc>
      </w:tr>
      <w:tr w:rsidR="009C39BB" w:rsidRPr="009C39BB" w:rsidTr="000F08D8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sz w:val="24"/>
              </w:rPr>
              <w:t xml:space="preserve">Направление </w:t>
            </w: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акта обследования, расчета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9BB" w:rsidRPr="009C39BB" w:rsidTr="000F08D8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9BB" w:rsidRPr="009C39BB" w:rsidTr="000F08D8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сведений об оплате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До 2 рабочих дней</w:t>
            </w: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C39BB">
              <w:rPr>
                <w:rFonts w:ascii="Times New Roman" w:hAnsi="Times New Roman" w:cs="Times New Roman"/>
                <w:sz w:val="24"/>
              </w:rPr>
              <w:t>Принятие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До 1 часа</w:t>
            </w: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9C39BB">
              <w:rPr>
                <w:rFonts w:ascii="Times New Roman" w:hAnsi="Times New Roman" w:cs="Times New Roman"/>
                <w:sz w:val="24"/>
              </w:rPr>
              <w:t xml:space="preserve"> отказа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39BB" w:rsidRPr="009C39BB" w:rsidTr="000F08D8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многофункционального центра /</w:t>
            </w:r>
          </w:p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орган  </w:t>
            </w: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</w:t>
            </w:r>
            <w:r w:rsidRPr="009C39BB">
              <w:rPr>
                <w:rFonts w:ascii="Times New Roman" w:hAnsi="Times New Roman" w:cs="Times New Roman"/>
                <w:color w:val="000000"/>
                <w:sz w:val="24"/>
              </w:rPr>
              <w:t xml:space="preserve"> результата </w:t>
            </w: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 w:rsidRPr="009C39BB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бумажном</w:t>
            </w:r>
            <w:r w:rsidRPr="009C39BB">
              <w:rPr>
                <w:rFonts w:ascii="Times New Roman" w:hAnsi="Times New Roman" w:cs="Times New Roman"/>
                <w:color w:val="000000"/>
                <w:sz w:val="24"/>
              </w:rPr>
              <w:t xml:space="preserve"> носителе</w:t>
            </w: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заверенного подписью и печатью многофункционального центра / </w:t>
            </w:r>
            <w:r w:rsidRPr="009C39BB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Уполномоченном органе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9BB" w:rsidRPr="009C39BB" w:rsidRDefault="009C39BB" w:rsidP="000F08D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9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D270E6" w:rsidRDefault="009C39BB" w:rsidP="009C39BB">
      <w:pPr>
        <w:pStyle w:val="af6"/>
        <w:spacing w:line="276" w:lineRule="auto"/>
      </w:pPr>
      <w:r w:rsidRPr="009C39BB">
        <w:rPr>
          <w:sz w:val="24"/>
          <w:szCs w:val="24"/>
        </w:rPr>
        <w:t>ПГС – Единая система предоставления государственных и муниципальных услуг (сервисов)</w:t>
      </w:r>
    </w:p>
    <w:sectPr w:rsidR="00D270E6" w:rsidSect="009C39BB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DD" w:rsidRDefault="003B7BDD">
      <w:pPr>
        <w:spacing w:after="0" w:line="240" w:lineRule="auto"/>
      </w:pPr>
      <w:r>
        <w:separator/>
      </w:r>
    </w:p>
  </w:endnote>
  <w:endnote w:type="continuationSeparator" w:id="0">
    <w:p w:rsidR="003B7BDD" w:rsidRDefault="003B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56" w:rsidRDefault="00954D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73668">
      <w:rPr>
        <w:noProof/>
      </w:rPr>
      <w:t>1</w:t>
    </w:r>
    <w:r>
      <w:rPr>
        <w:noProof/>
      </w:rPr>
      <w:fldChar w:fldCharType="end"/>
    </w:r>
  </w:p>
  <w:p w:rsidR="00954D56" w:rsidRDefault="00954D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DD" w:rsidRDefault="003B7BDD">
      <w:pPr>
        <w:spacing w:after="0" w:line="240" w:lineRule="auto"/>
      </w:pPr>
      <w:r>
        <w:separator/>
      </w:r>
    </w:p>
  </w:footnote>
  <w:footnote w:type="continuationSeparator" w:id="0">
    <w:p w:rsidR="003B7BDD" w:rsidRDefault="003B7BDD">
      <w:pPr>
        <w:spacing w:after="0" w:line="240" w:lineRule="auto"/>
      </w:pPr>
      <w:r>
        <w:continuationSeparator/>
      </w:r>
    </w:p>
  </w:footnote>
  <w:footnote w:id="1">
    <w:p w:rsidR="009C39BB" w:rsidRPr="009C39BB" w:rsidRDefault="009C39BB" w:rsidP="009C39BB">
      <w:pPr>
        <w:pStyle w:val="af2"/>
        <w:widowControl w:val="0"/>
        <w:rPr>
          <w:rFonts w:ascii="Times New Roman" w:hAnsi="Times New Roman"/>
          <w:sz w:val="24"/>
          <w:szCs w:val="24"/>
        </w:rPr>
      </w:pPr>
      <w:r w:rsidRPr="009C39BB">
        <w:rPr>
          <w:rStyle w:val="af9"/>
          <w:rFonts w:ascii="Times New Roman" w:hAnsi="Times New Roman"/>
          <w:sz w:val="24"/>
          <w:szCs w:val="24"/>
        </w:rPr>
        <w:footnoteRef/>
      </w:r>
      <w:r w:rsidRPr="009C39BB">
        <w:rPr>
          <w:rFonts w:ascii="Times New Roman" w:hAnsi="Times New Roman"/>
          <w:sz w:val="24"/>
          <w:szCs w:val="24"/>
        </w:rP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4625"/>
    <w:multiLevelType w:val="multilevel"/>
    <w:tmpl w:val="63A666CC"/>
    <w:lvl w:ilvl="0">
      <w:start w:val="5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28"/>
        <w:szCs w:val="28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2705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F798A"/>
    <w:multiLevelType w:val="multilevel"/>
    <w:tmpl w:val="3F68F9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47189"/>
    <w:multiLevelType w:val="multilevel"/>
    <w:tmpl w:val="39D641C4"/>
    <w:lvl w:ilvl="0">
      <w:start w:val="22"/>
      <w:numFmt w:val="decimal"/>
      <w:lvlText w:val="%1."/>
      <w:lvlJc w:val="left"/>
      <w:pPr>
        <w:ind w:left="1569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3" w:hanging="2160"/>
      </w:pPr>
      <w:rPr>
        <w:rFonts w:hint="default"/>
      </w:rPr>
    </w:lvl>
  </w:abstractNum>
  <w:abstractNum w:abstractNumId="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9C2"/>
    <w:multiLevelType w:val="multilevel"/>
    <w:tmpl w:val="6A9AF8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6B13C7"/>
    <w:multiLevelType w:val="multilevel"/>
    <w:tmpl w:val="BCD83638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5ADC71B5"/>
    <w:multiLevelType w:val="multilevel"/>
    <w:tmpl w:val="9DB4B394"/>
    <w:lvl w:ilvl="0">
      <w:start w:val="8"/>
      <w:numFmt w:val="decimal"/>
      <w:lvlText w:val="%1."/>
      <w:lvlJc w:val="left"/>
      <w:pPr>
        <w:ind w:left="574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1F497D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1F497D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1F497D"/>
      </w:rPr>
    </w:lvl>
  </w:abstractNum>
  <w:abstractNum w:abstractNumId="1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7"/>
  </w:num>
  <w:num w:numId="6">
    <w:abstractNumId w:val="3"/>
  </w:num>
  <w:num w:numId="7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5"/>
  </w:num>
  <w:num w:numId="11">
    <w:abstractNumId w:val="2"/>
  </w:num>
  <w:num w:numId="12">
    <w:abstractNumId w:val="12"/>
  </w:num>
  <w:num w:numId="13">
    <w:abstractNumId w:val="18"/>
  </w:num>
  <w:num w:numId="14">
    <w:abstractNumId w:val="6"/>
  </w:num>
  <w:num w:numId="15">
    <w:abstractNumId w:val="16"/>
  </w:num>
  <w:num w:numId="16">
    <w:abstractNumId w:val="7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7"/>
    <w:rsid w:val="00023AF5"/>
    <w:rsid w:val="0005184D"/>
    <w:rsid w:val="000562F7"/>
    <w:rsid w:val="00076D88"/>
    <w:rsid w:val="00077D61"/>
    <w:rsid w:val="000831A1"/>
    <w:rsid w:val="00086A4A"/>
    <w:rsid w:val="000E444D"/>
    <w:rsid w:val="000F0CBB"/>
    <w:rsid w:val="001312E0"/>
    <w:rsid w:val="001709CC"/>
    <w:rsid w:val="00175267"/>
    <w:rsid w:val="001966B1"/>
    <w:rsid w:val="001B215C"/>
    <w:rsid w:val="001F44E3"/>
    <w:rsid w:val="00201FF5"/>
    <w:rsid w:val="00202593"/>
    <w:rsid w:val="0021293C"/>
    <w:rsid w:val="00214239"/>
    <w:rsid w:val="002702AB"/>
    <w:rsid w:val="00286B32"/>
    <w:rsid w:val="002872A2"/>
    <w:rsid w:val="002A7B73"/>
    <w:rsid w:val="002B51BD"/>
    <w:rsid w:val="002D1694"/>
    <w:rsid w:val="002D174B"/>
    <w:rsid w:val="002E767B"/>
    <w:rsid w:val="002F20C1"/>
    <w:rsid w:val="00301282"/>
    <w:rsid w:val="00302D41"/>
    <w:rsid w:val="00312151"/>
    <w:rsid w:val="00325B52"/>
    <w:rsid w:val="003452DC"/>
    <w:rsid w:val="003656FC"/>
    <w:rsid w:val="00374205"/>
    <w:rsid w:val="003842C8"/>
    <w:rsid w:val="00385E45"/>
    <w:rsid w:val="00392CFF"/>
    <w:rsid w:val="00392F2B"/>
    <w:rsid w:val="003968DE"/>
    <w:rsid w:val="003A3180"/>
    <w:rsid w:val="003B183B"/>
    <w:rsid w:val="003B4531"/>
    <w:rsid w:val="003B4AB9"/>
    <w:rsid w:val="003B7BDD"/>
    <w:rsid w:val="003C0C83"/>
    <w:rsid w:val="003C1A7D"/>
    <w:rsid w:val="003C2C73"/>
    <w:rsid w:val="003E1CBD"/>
    <w:rsid w:val="003E293B"/>
    <w:rsid w:val="003E7E57"/>
    <w:rsid w:val="0041087F"/>
    <w:rsid w:val="0042582F"/>
    <w:rsid w:val="00467874"/>
    <w:rsid w:val="00482FFC"/>
    <w:rsid w:val="0049584F"/>
    <w:rsid w:val="0049669B"/>
    <w:rsid w:val="004B0C36"/>
    <w:rsid w:val="004B2020"/>
    <w:rsid w:val="004B4195"/>
    <w:rsid w:val="004B7BC8"/>
    <w:rsid w:val="004D049C"/>
    <w:rsid w:val="005010AC"/>
    <w:rsid w:val="005125E6"/>
    <w:rsid w:val="005242A9"/>
    <w:rsid w:val="00525196"/>
    <w:rsid w:val="00532063"/>
    <w:rsid w:val="005525E8"/>
    <w:rsid w:val="00552E12"/>
    <w:rsid w:val="00564F9A"/>
    <w:rsid w:val="0057287C"/>
    <w:rsid w:val="005B0BC3"/>
    <w:rsid w:val="005B136D"/>
    <w:rsid w:val="005C497D"/>
    <w:rsid w:val="005D3E36"/>
    <w:rsid w:val="005E6352"/>
    <w:rsid w:val="005E6513"/>
    <w:rsid w:val="0060182E"/>
    <w:rsid w:val="00602C43"/>
    <w:rsid w:val="0060311B"/>
    <w:rsid w:val="006071FB"/>
    <w:rsid w:val="006133B7"/>
    <w:rsid w:val="006374A3"/>
    <w:rsid w:val="00641D96"/>
    <w:rsid w:val="0065712D"/>
    <w:rsid w:val="00660A11"/>
    <w:rsid w:val="0067087B"/>
    <w:rsid w:val="00672E45"/>
    <w:rsid w:val="006759AF"/>
    <w:rsid w:val="00675D62"/>
    <w:rsid w:val="00676830"/>
    <w:rsid w:val="00677B85"/>
    <w:rsid w:val="006918B6"/>
    <w:rsid w:val="006B64D6"/>
    <w:rsid w:val="006C24B1"/>
    <w:rsid w:val="006D38C9"/>
    <w:rsid w:val="007275C4"/>
    <w:rsid w:val="00753448"/>
    <w:rsid w:val="00770795"/>
    <w:rsid w:val="00775094"/>
    <w:rsid w:val="0079465D"/>
    <w:rsid w:val="007B204D"/>
    <w:rsid w:val="007C2208"/>
    <w:rsid w:val="007F2F0E"/>
    <w:rsid w:val="00806688"/>
    <w:rsid w:val="00816672"/>
    <w:rsid w:val="00863C79"/>
    <w:rsid w:val="00866586"/>
    <w:rsid w:val="00871160"/>
    <w:rsid w:val="00872EC6"/>
    <w:rsid w:val="00873AC1"/>
    <w:rsid w:val="00884CAD"/>
    <w:rsid w:val="008A069A"/>
    <w:rsid w:val="008A1912"/>
    <w:rsid w:val="008D5103"/>
    <w:rsid w:val="008F03A2"/>
    <w:rsid w:val="008F3C21"/>
    <w:rsid w:val="008F4625"/>
    <w:rsid w:val="00917624"/>
    <w:rsid w:val="00920A2A"/>
    <w:rsid w:val="00954D56"/>
    <w:rsid w:val="00960215"/>
    <w:rsid w:val="009661A0"/>
    <w:rsid w:val="00971D84"/>
    <w:rsid w:val="00972E08"/>
    <w:rsid w:val="009A064D"/>
    <w:rsid w:val="009A2251"/>
    <w:rsid w:val="009A3F03"/>
    <w:rsid w:val="009C07F0"/>
    <w:rsid w:val="009C2EB7"/>
    <w:rsid w:val="009C39BB"/>
    <w:rsid w:val="009D1223"/>
    <w:rsid w:val="009D7E00"/>
    <w:rsid w:val="009E74F0"/>
    <w:rsid w:val="009F1CA1"/>
    <w:rsid w:val="009F28CD"/>
    <w:rsid w:val="00A04985"/>
    <w:rsid w:val="00A05BAD"/>
    <w:rsid w:val="00A112BD"/>
    <w:rsid w:val="00A376CF"/>
    <w:rsid w:val="00A51BC4"/>
    <w:rsid w:val="00A65227"/>
    <w:rsid w:val="00A73F04"/>
    <w:rsid w:val="00A87D40"/>
    <w:rsid w:val="00A96153"/>
    <w:rsid w:val="00AA2178"/>
    <w:rsid w:val="00AC29D9"/>
    <w:rsid w:val="00AD49A5"/>
    <w:rsid w:val="00AE6D6C"/>
    <w:rsid w:val="00AF51A6"/>
    <w:rsid w:val="00B007E6"/>
    <w:rsid w:val="00B02A12"/>
    <w:rsid w:val="00B06BDC"/>
    <w:rsid w:val="00B226FC"/>
    <w:rsid w:val="00B304B2"/>
    <w:rsid w:val="00B47D7F"/>
    <w:rsid w:val="00B62B71"/>
    <w:rsid w:val="00B63548"/>
    <w:rsid w:val="00B64AF0"/>
    <w:rsid w:val="00B70C20"/>
    <w:rsid w:val="00B75F16"/>
    <w:rsid w:val="00BB56A9"/>
    <w:rsid w:val="00BC4FD4"/>
    <w:rsid w:val="00BD5D30"/>
    <w:rsid w:val="00BD6B29"/>
    <w:rsid w:val="00C14426"/>
    <w:rsid w:val="00C32930"/>
    <w:rsid w:val="00C4465B"/>
    <w:rsid w:val="00C448C8"/>
    <w:rsid w:val="00C47A3B"/>
    <w:rsid w:val="00C554AB"/>
    <w:rsid w:val="00C65ADE"/>
    <w:rsid w:val="00C73668"/>
    <w:rsid w:val="00C907CA"/>
    <w:rsid w:val="00CB7CC2"/>
    <w:rsid w:val="00D24DE6"/>
    <w:rsid w:val="00D270E6"/>
    <w:rsid w:val="00D30560"/>
    <w:rsid w:val="00D309DE"/>
    <w:rsid w:val="00D521E3"/>
    <w:rsid w:val="00D81B52"/>
    <w:rsid w:val="00DA4557"/>
    <w:rsid w:val="00DB252A"/>
    <w:rsid w:val="00DC1866"/>
    <w:rsid w:val="00DE2B06"/>
    <w:rsid w:val="00E03983"/>
    <w:rsid w:val="00E415CE"/>
    <w:rsid w:val="00E52673"/>
    <w:rsid w:val="00E57EBD"/>
    <w:rsid w:val="00E80F1B"/>
    <w:rsid w:val="00E82926"/>
    <w:rsid w:val="00E93AB2"/>
    <w:rsid w:val="00EA6233"/>
    <w:rsid w:val="00EA7827"/>
    <w:rsid w:val="00EB7FDE"/>
    <w:rsid w:val="00EC3863"/>
    <w:rsid w:val="00EC6123"/>
    <w:rsid w:val="00ED4FAA"/>
    <w:rsid w:val="00EF64E8"/>
    <w:rsid w:val="00F07B72"/>
    <w:rsid w:val="00F11E8B"/>
    <w:rsid w:val="00F15F44"/>
    <w:rsid w:val="00F21EA5"/>
    <w:rsid w:val="00F23B5D"/>
    <w:rsid w:val="00F248C0"/>
    <w:rsid w:val="00F911AE"/>
    <w:rsid w:val="00F91C64"/>
    <w:rsid w:val="00F9396A"/>
    <w:rsid w:val="00F973A1"/>
    <w:rsid w:val="00FA6D11"/>
    <w:rsid w:val="00FB5EFD"/>
    <w:rsid w:val="00FC3640"/>
    <w:rsid w:val="00FF0CDC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A8A46-AFB5-4533-8300-1799F5E1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9465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9465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9465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9465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4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465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465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465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79465D"/>
  </w:style>
  <w:style w:type="character" w:customStyle="1" w:styleId="31">
    <w:name w:val="Основной текст (3)_"/>
    <w:link w:val="32"/>
    <w:rsid w:val="0079465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79465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794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79465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79465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7946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79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79465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79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79465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79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79465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79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79465D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79465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5">
    <w:name w:val="Колонтитул"/>
    <w:basedOn w:val="a"/>
    <w:link w:val="a4"/>
    <w:rsid w:val="0079465D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79465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79465D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79465D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9465D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79465D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79465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465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7946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9465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9465D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465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9465D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9465D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94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946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">
    <w:name w:val="Hyperlink"/>
    <w:basedOn w:val="a0"/>
    <w:rsid w:val="0079465D"/>
    <w:rPr>
      <w:color w:val="0000FF"/>
      <w:u w:val="none"/>
    </w:rPr>
  </w:style>
  <w:style w:type="character" w:customStyle="1" w:styleId="frgu-content-accordeon">
    <w:name w:val="frgu-content-accordeon"/>
    <w:basedOn w:val="a0"/>
    <w:rsid w:val="0079465D"/>
  </w:style>
  <w:style w:type="paragraph" w:styleId="af0">
    <w:name w:val="annotation text"/>
    <w:aliases w:val="!Равноширинный текст документа"/>
    <w:basedOn w:val="a"/>
    <w:link w:val="af1"/>
    <w:rsid w:val="0079465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79465D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rsid w:val="007946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79465D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79465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9465D"/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7946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794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f5">
    <w:name w:val="Table Grid"/>
    <w:basedOn w:val="a1"/>
    <w:uiPriority w:val="59"/>
    <w:rsid w:val="007946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7946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946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79465D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79465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3">
    <w:name w:val="Стиль1"/>
    <w:basedOn w:val="a"/>
    <w:qFormat/>
    <w:rsid w:val="0079465D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msonormal0">
    <w:name w:val="msonormal"/>
    <w:basedOn w:val="a0"/>
    <w:rsid w:val="0079465D"/>
  </w:style>
  <w:style w:type="paragraph" w:customStyle="1" w:styleId="Default">
    <w:name w:val="Default"/>
    <w:uiPriority w:val="99"/>
    <w:rsid w:val="007946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7946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9465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9465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9465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9465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8">
    <w:name w:val="FollowedHyperlink"/>
    <w:basedOn w:val="a0"/>
    <w:uiPriority w:val="99"/>
    <w:semiHidden/>
    <w:unhideWhenUsed/>
    <w:rsid w:val="00A376CF"/>
    <w:rPr>
      <w:color w:val="954F72" w:themeColor="followedHyperlink"/>
      <w:u w:val="single"/>
    </w:rPr>
  </w:style>
  <w:style w:type="character" w:customStyle="1" w:styleId="af9">
    <w:name w:val="Символ сноски"/>
    <w:basedOn w:val="a0"/>
    <w:qFormat/>
    <w:rsid w:val="009C39BB"/>
    <w:rPr>
      <w:vertAlign w:val="superscript"/>
    </w:rPr>
  </w:style>
  <w:style w:type="character" w:customStyle="1" w:styleId="afa">
    <w:name w:val="Привязка сноски"/>
    <w:rsid w:val="009C3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ogozhsk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9902</Words>
  <Characters>56445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Name</cp:lastModifiedBy>
  <cp:revision>3</cp:revision>
  <cp:lastPrinted>2023-12-04T07:50:00Z</cp:lastPrinted>
  <dcterms:created xsi:type="dcterms:W3CDTF">2023-12-05T12:26:00Z</dcterms:created>
  <dcterms:modified xsi:type="dcterms:W3CDTF">2023-12-05T12:26:00Z</dcterms:modified>
</cp:coreProperties>
</file>