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0111" w14:textId="76D275BB" w:rsidR="005A7B2A" w:rsidRDefault="00B53B01">
      <w:r>
        <w:rPr>
          <w:rFonts w:ascii="Arial" w:hAnsi="Arial" w:cs="Arial"/>
          <w:color w:val="000000"/>
          <w:sz w:val="21"/>
          <w:szCs w:val="21"/>
        </w:rPr>
        <w:t>АДМИНИСТРАЦИЯ ГОРОДСКОГО ПОСЕЛЕНИЯ - ГОРОД ОСТРОГОЖСК</w:t>
      </w:r>
      <w:r>
        <w:rPr>
          <w:rFonts w:ascii="Arial" w:hAnsi="Arial" w:cs="Arial"/>
          <w:color w:val="000000"/>
          <w:sz w:val="21"/>
          <w:szCs w:val="21"/>
        </w:rPr>
        <w:br/>
        <w:t>Острогожского муниципального района</w:t>
      </w:r>
      <w:r>
        <w:rPr>
          <w:rFonts w:ascii="Arial" w:hAnsi="Arial" w:cs="Arial"/>
          <w:color w:val="000000"/>
          <w:sz w:val="21"/>
          <w:szCs w:val="21"/>
        </w:rPr>
        <w:br/>
        <w:t>Воронежской области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Р А С П О Р Я Ж Е Н И Е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« __19_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_»  _</w:t>
      </w:r>
      <w:proofErr w:type="gramEnd"/>
      <w:r>
        <w:rPr>
          <w:rFonts w:ascii="Arial" w:hAnsi="Arial" w:cs="Arial"/>
          <w:color w:val="000000"/>
          <w:sz w:val="21"/>
          <w:szCs w:val="21"/>
        </w:rPr>
        <w:t>___08____ 2020г.                                                                             №_134_____</w:t>
      </w:r>
      <w:r>
        <w:rPr>
          <w:rFonts w:ascii="Arial" w:hAnsi="Arial" w:cs="Arial"/>
          <w:color w:val="000000"/>
          <w:sz w:val="21"/>
          <w:szCs w:val="21"/>
        </w:rPr>
        <w:br/>
        <w:t xml:space="preserve">              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г.Острогожск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О  согласовании  размещения места</w:t>
      </w:r>
      <w:r>
        <w:rPr>
          <w:rFonts w:ascii="Arial" w:hAnsi="Arial" w:cs="Arial"/>
          <w:color w:val="000000"/>
          <w:sz w:val="21"/>
          <w:szCs w:val="21"/>
        </w:rPr>
        <w:br/>
        <w:t>(площадки)ТКО и</w:t>
      </w:r>
      <w:r>
        <w:rPr>
          <w:rFonts w:ascii="Arial" w:hAnsi="Arial" w:cs="Arial"/>
          <w:color w:val="000000"/>
          <w:sz w:val="21"/>
          <w:szCs w:val="21"/>
        </w:rPr>
        <w:br/>
        <w:t>внесении изменений в распоряжение</w:t>
      </w:r>
      <w:r>
        <w:rPr>
          <w:rFonts w:ascii="Arial" w:hAnsi="Arial" w:cs="Arial"/>
          <w:color w:val="000000"/>
          <w:sz w:val="21"/>
          <w:szCs w:val="21"/>
        </w:rPr>
        <w:br/>
        <w:t>администрации городского поселения –</w:t>
      </w:r>
      <w:r>
        <w:rPr>
          <w:rFonts w:ascii="Arial" w:hAnsi="Arial" w:cs="Arial"/>
          <w:color w:val="000000"/>
          <w:sz w:val="21"/>
          <w:szCs w:val="21"/>
        </w:rPr>
        <w:br/>
        <w:t>город Острогожск №70 от 23.04.2020 года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В соответствии с п.6 «Правил обустройства мест (площадок) накопления твердых коммунальных отходов и ведения их реестра», утвержденных Постановлением Правительства РФ от 31.08.2018 № 1039 на территории Воронежской области»,   заявки ООО «Гермес»  о согласовании мест (площадок) накопления твердых коммунальных отходов и включении сведений в  соответствующий реестр,  согласовании места размещения (площадки) территориальным отделом Управления Федеральной службы по надзору  в сфере защиты прав потребителей и благополучия человека по Воронежской области в Лискинском, Бобровском, Каменском, Каширском, Острогожском районах  от 14.08.2020г. №2232, администрацией городского поселения  - город Острогожск принято решение:</w:t>
      </w:r>
      <w:r>
        <w:rPr>
          <w:rFonts w:ascii="Arial" w:hAnsi="Arial" w:cs="Arial"/>
          <w:color w:val="000000"/>
          <w:sz w:val="21"/>
          <w:szCs w:val="21"/>
        </w:rPr>
        <w:br/>
        <w:t>1.    Согласовать размещение места (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площадки)  накопления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твердых коммунальных отходов ООО «Гермес» по адресу: Воронежская обл., г. Острогожск, ул. Октябрьская д.91</w:t>
      </w:r>
      <w:r>
        <w:rPr>
          <w:rFonts w:ascii="Arial" w:hAnsi="Arial" w:cs="Arial"/>
          <w:color w:val="000000"/>
          <w:sz w:val="21"/>
          <w:szCs w:val="21"/>
        </w:rPr>
        <w:br/>
        <w:t xml:space="preserve">2.     Внести изменения в распоряжение администрации городского поселения – город Острогожск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от  23.04.2020г.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№ 70,  а именно:</w:t>
      </w:r>
      <w:r>
        <w:rPr>
          <w:rFonts w:ascii="Arial" w:hAnsi="Arial" w:cs="Arial"/>
          <w:color w:val="000000"/>
          <w:sz w:val="21"/>
          <w:szCs w:val="21"/>
        </w:rPr>
        <w:br/>
        <w:t>внести  в приложения 1 и 2   соответствующие характеристики размещения мест  (площадки)  накопления твердых коммунальных отходов ООО «Гермес»</w:t>
      </w:r>
      <w:r>
        <w:rPr>
          <w:rFonts w:ascii="Arial" w:hAnsi="Arial" w:cs="Arial"/>
          <w:color w:val="000000"/>
          <w:sz w:val="21"/>
          <w:szCs w:val="21"/>
        </w:rPr>
        <w:br/>
        <w:t>3.    Контроль за выполнением настоящего распоряжения оставляю за собой.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Глава администрации городского</w:t>
      </w:r>
      <w:r>
        <w:rPr>
          <w:rFonts w:ascii="Arial" w:hAnsi="Arial" w:cs="Arial"/>
          <w:color w:val="000000"/>
          <w:sz w:val="21"/>
          <w:szCs w:val="21"/>
        </w:rPr>
        <w:br/>
        <w:t xml:space="preserve">поселения – город Острогожск                                                                    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А.В.Колесников</w:t>
      </w:r>
      <w:proofErr w:type="spellEnd"/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 xml:space="preserve">Исп. Луценко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Е.А.</w:t>
      </w:r>
      <w:proofErr w:type="gramEnd"/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96"/>
    <w:rsid w:val="00312C96"/>
    <w:rsid w:val="005A7B2A"/>
    <w:rsid w:val="00B53B01"/>
    <w:rsid w:val="00EB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12369-0EAA-4926-859E-1E185704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2023-04-12T13:21:00Z</dcterms:created>
  <dcterms:modified xsi:type="dcterms:W3CDTF">2023-04-12T13:21:00Z</dcterms:modified>
</cp:coreProperties>
</file>