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26" w:rsidRPr="00DE4326" w:rsidRDefault="00DE4326" w:rsidP="00DE4326">
      <w:pPr>
        <w:spacing w:after="0" w:line="240" w:lineRule="auto"/>
        <w:ind w:firstLine="709"/>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504825" cy="666750"/>
            <wp:effectExtent l="0" t="0" r="9525" b="0"/>
            <wp:docPr id="3" name="Рисунок 3"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DE4326" w:rsidRPr="00DE4326" w:rsidRDefault="00DE4326" w:rsidP="00DE4326">
      <w:pPr>
        <w:keepNext/>
        <w:spacing w:after="0" w:line="240" w:lineRule="auto"/>
        <w:ind w:firstLine="709"/>
        <w:jc w:val="center"/>
        <w:rPr>
          <w:rFonts w:ascii="Arial" w:eastAsia="Times New Roman" w:hAnsi="Arial" w:cs="Arial"/>
          <w:spacing w:val="30"/>
          <w:position w:val="12"/>
          <w:sz w:val="24"/>
          <w:szCs w:val="24"/>
          <w:lang w:eastAsia="ru-RU"/>
        </w:rPr>
      </w:pPr>
      <w:r w:rsidRPr="00DE4326">
        <w:rPr>
          <w:rFonts w:ascii="Arial" w:eastAsia="Times New Roman" w:hAnsi="Arial" w:cs="Arial"/>
          <w:spacing w:val="30"/>
          <w:position w:val="12"/>
          <w:sz w:val="24"/>
          <w:szCs w:val="24"/>
          <w:lang w:eastAsia="ru-RU"/>
        </w:rPr>
        <w:t>АДМИНИСТРАЦИЯ ГОРОДСКОГО ПОСЕЛЕНИЯ - ГОРОД ОСТРОГОЖСК Острогожского муниципального района Воронежской области</w:t>
      </w:r>
    </w:p>
    <w:p w:rsidR="00DE4326" w:rsidRPr="00DE4326" w:rsidRDefault="00DE4326" w:rsidP="00DE4326">
      <w:pPr>
        <w:keepNext/>
        <w:spacing w:after="0" w:line="240" w:lineRule="auto"/>
        <w:ind w:firstLine="709"/>
        <w:jc w:val="center"/>
        <w:rPr>
          <w:rFonts w:ascii="Arial" w:eastAsia="Times New Roman" w:hAnsi="Arial" w:cs="Arial"/>
          <w:bCs/>
          <w:sz w:val="24"/>
          <w:szCs w:val="24"/>
          <w:lang w:eastAsia="ru-RU"/>
        </w:rPr>
      </w:pPr>
      <w:r w:rsidRPr="00DE4326">
        <w:rPr>
          <w:rFonts w:ascii="Arial" w:eastAsia="Times New Roman" w:hAnsi="Arial" w:cs="Arial"/>
          <w:bCs/>
          <w:sz w:val="24"/>
          <w:szCs w:val="24"/>
          <w:lang w:eastAsia="ru-RU"/>
        </w:rPr>
        <w:t>П О С Т А Н О В Л Е Н ИЕ</w:t>
      </w:r>
    </w:p>
    <w:p w:rsidR="00DE4326" w:rsidRPr="00DE4326" w:rsidRDefault="00DE4326" w:rsidP="00DE4326">
      <w:pPr>
        <w:keepNext/>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«04 »  07  2016 г. № 333</w:t>
      </w:r>
    </w:p>
    <w:p w:rsidR="00DE4326" w:rsidRPr="00DE4326" w:rsidRDefault="00DE4326" w:rsidP="00DE4326">
      <w:pPr>
        <w:keepNext/>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г. Острогожск</w:t>
      </w:r>
    </w:p>
    <w:p w:rsidR="00DE4326" w:rsidRPr="00DE4326" w:rsidRDefault="00DE4326" w:rsidP="00DE4326">
      <w:pPr>
        <w:spacing w:before="240" w:after="60" w:line="240" w:lineRule="auto"/>
        <w:ind w:firstLine="567"/>
        <w:jc w:val="center"/>
        <w:outlineLvl w:val="0"/>
        <w:rPr>
          <w:rFonts w:ascii="Arial" w:eastAsia="Times New Roman" w:hAnsi="Arial" w:cs="Arial"/>
          <w:b/>
          <w:bCs/>
          <w:kern w:val="28"/>
          <w:sz w:val="32"/>
          <w:szCs w:val="32"/>
          <w:lang w:eastAsia="ru-RU"/>
        </w:rPr>
      </w:pPr>
      <w:r w:rsidRPr="00DE4326">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 в ред. пост. № 426 от 20.09.2017г, от 25.12.2018г. №564) </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В соответствии с </w:t>
      </w:r>
      <w:r w:rsidRPr="00DE4326">
        <w:rPr>
          <w:rFonts w:ascii="Arial" w:eastAsia="Calibri" w:hAnsi="Arial" w:cs="Arial"/>
          <w:sz w:val="24"/>
          <w:szCs w:val="24"/>
          <w:lang w:eastAsia="ru-RU"/>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DE4326">
        <w:rPr>
          <w:rFonts w:ascii="Arial" w:eastAsia="Times New Roman" w:hAnsi="Arial" w:cs="Arial"/>
          <w:sz w:val="24"/>
          <w:szCs w:val="24"/>
          <w:lang w:eastAsia="ru-RU"/>
        </w:rPr>
        <w:t xml:space="preserve">разработки и утверждения административных регламентов предоставления муниципальных услуг», </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 (в редакции Постановление от 18.04.2016 года № 178), администрация городского поселения – город Острогожск</w:t>
      </w:r>
    </w:p>
    <w:p w:rsidR="00DE4326" w:rsidRPr="00DE4326" w:rsidRDefault="00DE4326" w:rsidP="00DE4326">
      <w:pPr>
        <w:autoSpaceDE w:val="0"/>
        <w:autoSpaceDN w:val="0"/>
        <w:adjustRightInd w:val="0"/>
        <w:spacing w:after="0" w:line="240" w:lineRule="auto"/>
        <w:ind w:firstLine="709"/>
        <w:jc w:val="center"/>
        <w:rPr>
          <w:rFonts w:ascii="Arial" w:eastAsia="Calibri" w:hAnsi="Arial" w:cs="Arial"/>
          <w:sz w:val="24"/>
          <w:szCs w:val="24"/>
          <w:lang w:eastAsia="ru-RU"/>
        </w:rPr>
      </w:pPr>
      <w:r w:rsidRPr="00DE4326">
        <w:rPr>
          <w:rFonts w:ascii="Arial" w:eastAsia="Calibri" w:hAnsi="Arial" w:cs="Arial"/>
          <w:sz w:val="24"/>
          <w:szCs w:val="24"/>
          <w:lang w:eastAsia="ru-RU"/>
        </w:rPr>
        <w:t>ПОСТАНОВЛЯЕТ:</w:t>
      </w:r>
    </w:p>
    <w:p w:rsidR="00DE4326" w:rsidRPr="00DE4326" w:rsidRDefault="00DE4326" w:rsidP="00DE4326">
      <w:pPr>
        <w:autoSpaceDE w:val="0"/>
        <w:autoSpaceDN w:val="0"/>
        <w:adjustRightInd w:val="0"/>
        <w:spacing w:after="0" w:line="240" w:lineRule="auto"/>
        <w:ind w:firstLine="709"/>
        <w:jc w:val="center"/>
        <w:rPr>
          <w:rFonts w:ascii="Arial" w:eastAsia="Calibri" w:hAnsi="Arial" w:cs="Arial"/>
          <w:sz w:val="24"/>
          <w:szCs w:val="24"/>
          <w:lang w:eastAsia="ru-RU"/>
        </w:rPr>
      </w:pPr>
    </w:p>
    <w:p w:rsidR="00DE4326" w:rsidRPr="00DE4326" w:rsidRDefault="00DE4326" w:rsidP="00DE4326">
      <w:pPr>
        <w:tabs>
          <w:tab w:val="left" w:pos="9000"/>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bCs/>
          <w:sz w:val="24"/>
          <w:szCs w:val="24"/>
          <w:lang w:eastAsia="ru-RU"/>
        </w:rPr>
        <w:lastRenderedPageBreak/>
        <w:t xml:space="preserve"> 1. Утвердить прилагаемый административный регламент предоставления муниципальной услуги «</w:t>
      </w:r>
      <w:r w:rsidRPr="00DE4326">
        <w:rPr>
          <w:rFonts w:ascii="Arial" w:eastAsia="Times New Roman" w:hAnsi="Arial" w:cs="Arial"/>
          <w:sz w:val="24"/>
          <w:szCs w:val="24"/>
          <w:lang w:eastAsia="ru-RU"/>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DE4326">
        <w:rPr>
          <w:rFonts w:ascii="Arial" w:eastAsia="Times New Roman" w:hAnsi="Arial" w:cs="Arial"/>
          <w:bCs/>
          <w:sz w:val="24"/>
          <w:szCs w:val="24"/>
          <w:lang w:eastAsia="ru-RU"/>
        </w:rPr>
        <w:t>в случае, если маршрут, часть маршрута</w:t>
      </w:r>
      <w:r w:rsidRPr="00DE4326">
        <w:rPr>
          <w:rFonts w:ascii="Arial" w:eastAsia="Times New Roman" w:hAnsi="Arial" w:cs="Arial"/>
          <w:sz w:val="24"/>
          <w:szCs w:val="24"/>
          <w:lang w:eastAsia="ru-RU"/>
        </w:rPr>
        <w:t xml:space="preserve"> тяжеловесного и (или) крупногабаритного</w:t>
      </w:r>
      <w:r w:rsidRPr="00DE4326">
        <w:rPr>
          <w:rFonts w:ascii="Arial" w:eastAsia="Times New Roman" w:hAnsi="Arial" w:cs="Arial"/>
          <w:bCs/>
          <w:sz w:val="24"/>
          <w:szCs w:val="24"/>
          <w:lang w:eastAsia="ru-RU"/>
        </w:rPr>
        <w:t xml:space="preserve">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DE4326">
        <w:rPr>
          <w:rFonts w:ascii="Arial" w:eastAsia="Times New Roman" w:hAnsi="Arial" w:cs="Arial"/>
          <w:sz w:val="24"/>
          <w:szCs w:val="24"/>
          <w:lang w:eastAsia="ru-RU"/>
        </w:rPr>
        <w:t>».</w:t>
      </w:r>
    </w:p>
    <w:p w:rsidR="00DE4326" w:rsidRPr="00DE4326" w:rsidRDefault="00DE4326" w:rsidP="00DE4326">
      <w:pPr>
        <w:tabs>
          <w:tab w:val="left" w:pos="9000"/>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ar-SA"/>
        </w:rPr>
        <w:t xml:space="preserve"> 2. Постановление администрации городского поселения – город Острогожск от 26.01.2016 г. № 22 «</w:t>
      </w:r>
      <w:r w:rsidRPr="00DE4326">
        <w:rPr>
          <w:rFonts w:ascii="Arial" w:eastAsia="Times New Roman" w:hAnsi="Arial" w:cs="Arial"/>
          <w:sz w:val="24"/>
          <w:szCs w:val="24"/>
          <w:lang w:eastAsia="ru-RU"/>
        </w:rPr>
        <w:t xml:space="preserve">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DE4326">
        <w:rPr>
          <w:rFonts w:ascii="Arial" w:eastAsia="Times New Roman" w:hAnsi="Arial" w:cs="Arial"/>
          <w:bCs/>
          <w:sz w:val="24"/>
          <w:szCs w:val="24"/>
          <w:lang w:eastAsia="ru-RU"/>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DE4326">
        <w:rPr>
          <w:rFonts w:ascii="Arial" w:eastAsia="Times New Roman" w:hAnsi="Arial" w:cs="Arial"/>
          <w:sz w:val="24"/>
          <w:szCs w:val="24"/>
          <w:lang w:eastAsia="ru-RU"/>
        </w:rPr>
        <w:t>»</w:t>
      </w:r>
      <w:r w:rsidRPr="00DE4326">
        <w:rPr>
          <w:rFonts w:ascii="Arial" w:eastAsia="Times New Roman" w:hAnsi="Arial" w:cs="Arial"/>
          <w:sz w:val="24"/>
          <w:szCs w:val="24"/>
          <w:lang w:eastAsia="ar-SA"/>
        </w:rPr>
        <w:t xml:space="preserve"> </w:t>
      </w:r>
      <w:r w:rsidRPr="00DE4326">
        <w:rPr>
          <w:rFonts w:ascii="Arial" w:eastAsia="Times New Roman" w:hAnsi="Arial" w:cs="Arial"/>
          <w:sz w:val="24"/>
          <w:szCs w:val="24"/>
          <w:lang w:eastAsia="ru-RU"/>
        </w:rPr>
        <w:t>признать утратившим силу.</w:t>
      </w:r>
    </w:p>
    <w:p w:rsidR="00DE4326" w:rsidRPr="00DE4326" w:rsidRDefault="00DE4326" w:rsidP="00DE4326">
      <w:pPr>
        <w:tabs>
          <w:tab w:val="left" w:pos="9000"/>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3.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4. Контроль за исполнением настоящего постановления оставляю за собой.</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Глава администрации городского  поселения - город Острогожск А.В. Колесников</w:t>
      </w:r>
    </w:p>
    <w:p w:rsidR="00DE4326" w:rsidRPr="00DE4326" w:rsidRDefault="00DE4326" w:rsidP="00DE4326">
      <w:pPr>
        <w:spacing w:after="0" w:line="240" w:lineRule="auto"/>
        <w:ind w:firstLine="709"/>
        <w:jc w:val="both"/>
        <w:rPr>
          <w:rFonts w:ascii="Arial" w:eastAsia="Calibri" w:hAnsi="Arial" w:cs="Arial"/>
          <w:sz w:val="24"/>
          <w:szCs w:val="24"/>
          <w:lang w:eastAsia="ru-RU"/>
        </w:rPr>
      </w:pPr>
      <w:r w:rsidRPr="00DE4326">
        <w:rPr>
          <w:rFonts w:ascii="Arial" w:eastAsia="Calibri" w:hAnsi="Arial" w:cs="Arial"/>
          <w:sz w:val="24"/>
          <w:szCs w:val="24"/>
          <w:lang w:eastAsia="ru-RU"/>
        </w:rPr>
        <w:t>Исп: Шаталова Л.П.</w:t>
      </w:r>
    </w:p>
    <w:p w:rsidR="00DE4326" w:rsidRPr="00DE4326" w:rsidRDefault="00DE4326" w:rsidP="00DE4326">
      <w:pPr>
        <w:spacing w:after="0" w:line="240" w:lineRule="auto"/>
        <w:ind w:firstLine="709"/>
        <w:jc w:val="both"/>
        <w:rPr>
          <w:rFonts w:ascii="Arial" w:eastAsia="Calibri" w:hAnsi="Arial" w:cs="Arial"/>
          <w:sz w:val="24"/>
          <w:szCs w:val="24"/>
          <w:lang w:eastAsia="ru-RU"/>
        </w:rPr>
      </w:pPr>
      <w:r w:rsidRPr="00DE4326">
        <w:rPr>
          <w:rFonts w:ascii="Arial" w:eastAsia="Calibri" w:hAnsi="Arial" w:cs="Arial"/>
          <w:sz w:val="24"/>
          <w:szCs w:val="24"/>
          <w:lang w:eastAsia="ru-RU"/>
        </w:rPr>
        <w:t>Согл:: Решетникова Х.О.</w:t>
      </w:r>
    </w:p>
    <w:p w:rsidR="00DE4326" w:rsidRPr="00DE4326" w:rsidRDefault="00DE4326" w:rsidP="00DE4326">
      <w:pPr>
        <w:spacing w:after="0" w:line="240" w:lineRule="auto"/>
        <w:ind w:firstLine="709"/>
        <w:jc w:val="both"/>
        <w:rPr>
          <w:rFonts w:ascii="Arial" w:eastAsia="Calibri" w:hAnsi="Arial" w:cs="Arial"/>
          <w:sz w:val="24"/>
          <w:szCs w:val="24"/>
          <w:lang w:eastAsia="ru-RU"/>
        </w:rPr>
      </w:pPr>
      <w:r w:rsidRPr="00DE4326">
        <w:rPr>
          <w:rFonts w:ascii="Arial" w:eastAsia="Calibri" w:hAnsi="Arial" w:cs="Arial"/>
          <w:sz w:val="24"/>
          <w:szCs w:val="24"/>
          <w:lang w:eastAsia="ru-RU"/>
        </w:rPr>
        <w:t>Согл: Лобов С.В.</w:t>
      </w:r>
    </w:p>
    <w:p w:rsidR="00DE4326" w:rsidRPr="00DE4326" w:rsidRDefault="00DE4326" w:rsidP="00DE4326">
      <w:pPr>
        <w:spacing w:after="0" w:line="240" w:lineRule="auto"/>
        <w:ind w:firstLine="709"/>
        <w:jc w:val="both"/>
        <w:rPr>
          <w:rFonts w:ascii="Arial" w:eastAsia="Calibri" w:hAnsi="Arial" w:cs="Arial"/>
          <w:sz w:val="24"/>
          <w:szCs w:val="24"/>
          <w:lang w:eastAsia="ru-RU"/>
        </w:rPr>
      </w:pPr>
      <w:r w:rsidRPr="00DE4326">
        <w:rPr>
          <w:rFonts w:ascii="Arial" w:eastAsia="Calibri" w:hAnsi="Arial" w:cs="Arial"/>
          <w:sz w:val="24"/>
          <w:szCs w:val="24"/>
          <w:lang w:eastAsia="ru-RU"/>
        </w:rPr>
        <w:t>Согл.: Лебедев В.В</w:t>
      </w:r>
    </w:p>
    <w:p w:rsidR="00DE4326" w:rsidRPr="00DE4326" w:rsidRDefault="00DE4326" w:rsidP="00DE4326">
      <w:pPr>
        <w:spacing w:after="0" w:line="240" w:lineRule="auto"/>
        <w:ind w:firstLine="709"/>
        <w:jc w:val="both"/>
        <w:rPr>
          <w:rFonts w:ascii="Arial" w:eastAsia="Calibri" w:hAnsi="Arial" w:cs="Arial"/>
          <w:sz w:val="24"/>
          <w:szCs w:val="24"/>
          <w:lang w:eastAsia="ru-RU"/>
        </w:rPr>
      </w:pPr>
      <w:r w:rsidRPr="00DE4326">
        <w:rPr>
          <w:rFonts w:ascii="Arial" w:eastAsia="Calibri" w:hAnsi="Arial" w:cs="Arial"/>
          <w:sz w:val="24"/>
          <w:szCs w:val="24"/>
          <w:lang w:eastAsia="ru-RU"/>
        </w:rPr>
        <w:br w:type="page"/>
      </w:r>
    </w:p>
    <w:p w:rsidR="00DE4326" w:rsidRPr="00DE4326" w:rsidRDefault="00DE4326" w:rsidP="00DE4326">
      <w:pPr>
        <w:spacing w:after="0" w:line="240" w:lineRule="auto"/>
        <w:ind w:left="5103"/>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lastRenderedPageBreak/>
        <w:t>Утвержден постановлением администрации городского поселения – город Острогожск Острогожского муниципального района Воронежской области от «04» 07 2016 г. № 333</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p>
    <w:p w:rsidR="00DE4326" w:rsidRPr="00DE4326" w:rsidRDefault="00DE4326" w:rsidP="00DE4326">
      <w:pPr>
        <w:spacing w:after="0" w:line="240" w:lineRule="auto"/>
        <w:ind w:firstLine="709"/>
        <w:jc w:val="center"/>
        <w:rPr>
          <w:rFonts w:ascii="Arial" w:eastAsia="Times New Roman" w:hAnsi="Arial" w:cs="Arial"/>
          <w:sz w:val="24"/>
          <w:szCs w:val="24"/>
          <w:lang w:eastAsia="ru-RU"/>
        </w:rPr>
      </w:pPr>
      <w:r w:rsidRPr="00DE4326">
        <w:rPr>
          <w:rFonts w:ascii="Arial" w:eastAsia="Times New Roman" w:hAnsi="Arial" w:cs="Arial"/>
          <w:sz w:val="24"/>
          <w:szCs w:val="24"/>
          <w:lang w:eastAsia="ru-RU"/>
        </w:rPr>
        <w:t>АДМИНИСТРАТИВНЫЙ РЕГЛАМЕНТ</w:t>
      </w:r>
    </w:p>
    <w:p w:rsidR="00DE4326" w:rsidRPr="00DE4326" w:rsidRDefault="00DE4326" w:rsidP="00DE4326">
      <w:pPr>
        <w:spacing w:after="0" w:line="240" w:lineRule="auto"/>
        <w:ind w:firstLine="709"/>
        <w:jc w:val="center"/>
        <w:rPr>
          <w:rFonts w:ascii="Arial" w:eastAsia="Times New Roman" w:hAnsi="Arial" w:cs="Arial"/>
          <w:sz w:val="24"/>
          <w:szCs w:val="24"/>
          <w:lang w:eastAsia="ru-RU"/>
        </w:rPr>
      </w:pPr>
      <w:r w:rsidRPr="00DE4326">
        <w:rPr>
          <w:rFonts w:ascii="Arial" w:eastAsia="Times New Roman" w:hAnsi="Arial" w:cs="Arial"/>
          <w:sz w:val="24"/>
          <w:szCs w:val="24"/>
          <w:lang w:eastAsia="ru-RU"/>
        </w:rPr>
        <w:t>АДМИНИСТРАЦИИ ГОРОДСКОГО ПОСЕЛЕНИЯ – ГОРОД ОСТРОГОЖСК ОСТРОГОЖСКОГО МУНИЦИПАЛЬНОГО РАЙОНА ВОРОНЕЖСКОЙ ОБЛАСТИ ПРЕДОСТАВЛЕНИЯ МУНИЦИПАЛЬНОЙ УСЛУГИ</w:t>
      </w:r>
    </w:p>
    <w:p w:rsidR="00DE4326" w:rsidRPr="00DE4326" w:rsidRDefault="00DE4326" w:rsidP="00DE4326">
      <w:pPr>
        <w:tabs>
          <w:tab w:val="left" w:pos="9000"/>
        </w:tabs>
        <w:autoSpaceDE w:val="0"/>
        <w:autoSpaceDN w:val="0"/>
        <w:adjustRightInd w:val="0"/>
        <w:spacing w:after="0" w:line="240" w:lineRule="auto"/>
        <w:ind w:firstLine="709"/>
        <w:jc w:val="center"/>
        <w:rPr>
          <w:rFonts w:ascii="Arial" w:eastAsia="Times New Roman" w:hAnsi="Arial" w:cs="Arial"/>
          <w:caps/>
          <w:sz w:val="24"/>
          <w:szCs w:val="24"/>
          <w:lang w:eastAsia="ru-RU"/>
        </w:rPr>
      </w:pPr>
      <w:r w:rsidRPr="00DE4326">
        <w:rPr>
          <w:rFonts w:ascii="Arial" w:eastAsia="Times New Roman" w:hAnsi="Arial" w:cs="Arial"/>
          <w:caps/>
          <w:sz w:val="24"/>
          <w:szCs w:val="24"/>
          <w:lang w:eastAsia="ru-RU"/>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DE4326">
        <w:rPr>
          <w:rFonts w:ascii="Arial" w:eastAsia="Times New Roman" w:hAnsi="Arial" w:cs="Arial"/>
          <w:bCs/>
          <w:caps/>
          <w:sz w:val="24"/>
          <w:szCs w:val="24"/>
          <w:lang w:eastAsia="ru-RU"/>
        </w:rPr>
        <w:t>в случае, если маршрут, часть маршрута</w:t>
      </w:r>
      <w:r w:rsidRPr="00DE4326">
        <w:rPr>
          <w:rFonts w:ascii="Arial" w:eastAsia="Times New Roman" w:hAnsi="Arial" w:cs="Arial"/>
          <w:caps/>
          <w:sz w:val="24"/>
          <w:szCs w:val="24"/>
          <w:lang w:eastAsia="ru-RU"/>
        </w:rPr>
        <w:t xml:space="preserve"> тяжеловесного и (или) крупногабаритного</w:t>
      </w:r>
      <w:r w:rsidRPr="00DE4326">
        <w:rPr>
          <w:rFonts w:ascii="Arial" w:eastAsia="Times New Roman" w:hAnsi="Arial" w:cs="Arial"/>
          <w:bCs/>
          <w:caps/>
          <w:sz w:val="24"/>
          <w:szCs w:val="24"/>
          <w:lang w:eastAsia="ru-RU"/>
        </w:rPr>
        <w:t xml:space="preserve">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DE4326">
        <w:rPr>
          <w:rFonts w:ascii="Arial" w:eastAsia="Times New Roman" w:hAnsi="Arial" w:cs="Arial"/>
          <w:caps/>
          <w:sz w:val="24"/>
          <w:szCs w:val="24"/>
          <w:lang w:eastAsia="ru-RU"/>
        </w:rPr>
        <w:t>».</w:t>
      </w:r>
    </w:p>
    <w:p w:rsidR="00DE4326" w:rsidRPr="00DE4326" w:rsidRDefault="00DE4326" w:rsidP="00DE4326">
      <w:pPr>
        <w:numPr>
          <w:ilvl w:val="0"/>
          <w:numId w:val="1"/>
        </w:numPr>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Общие положения</w:t>
      </w:r>
    </w:p>
    <w:p w:rsidR="00DE4326" w:rsidRPr="00DE4326" w:rsidRDefault="00DE4326" w:rsidP="00DE4326">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Предмет регулирования административного регламента.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Предметом регулирования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DE4326">
        <w:rPr>
          <w:rFonts w:ascii="Arial" w:eastAsia="Times New Roman" w:hAnsi="Arial" w:cs="Arial"/>
          <w:bCs/>
          <w:sz w:val="24"/>
          <w:szCs w:val="24"/>
          <w:lang w:eastAsia="ru-RU"/>
        </w:rPr>
        <w:t>в случае, если маршрут, часть маршрута</w:t>
      </w:r>
      <w:r w:rsidRPr="00DE4326">
        <w:rPr>
          <w:rFonts w:ascii="Arial" w:eastAsia="Times New Roman" w:hAnsi="Arial" w:cs="Arial"/>
          <w:sz w:val="24"/>
          <w:szCs w:val="24"/>
          <w:lang w:eastAsia="ru-RU"/>
        </w:rPr>
        <w:t xml:space="preserve"> тяжеловесного и (или) крупногабаритного</w:t>
      </w:r>
      <w:r w:rsidRPr="00DE4326">
        <w:rPr>
          <w:rFonts w:ascii="Arial" w:eastAsia="Times New Roman" w:hAnsi="Arial" w:cs="Arial"/>
          <w:bCs/>
          <w:sz w:val="24"/>
          <w:szCs w:val="24"/>
          <w:lang w:eastAsia="ru-RU"/>
        </w:rPr>
        <w:t xml:space="preserve">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DE4326">
        <w:rPr>
          <w:rFonts w:ascii="Arial" w:eastAsia="Times New Roman" w:hAnsi="Arial" w:cs="Arial"/>
          <w:sz w:val="24"/>
          <w:szCs w:val="24"/>
          <w:lang w:eastAsia="ru-RU"/>
        </w:rPr>
        <w:t xml:space="preserve"> (далее – административный регламент) являются отношения, возникающие между заявителями, администрацией городского поселения – город Острогожск и многофункциональными центрами предоставления государственных и муниципальных услуг (далее – МФЦ)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w:t>
      </w:r>
      <w:r w:rsidRPr="00DE4326">
        <w:rPr>
          <w:rFonts w:ascii="Arial" w:eastAsia="Times New Roman" w:hAnsi="Arial" w:cs="Arial"/>
          <w:bCs/>
          <w:sz w:val="24"/>
          <w:szCs w:val="24"/>
          <w:lang w:eastAsia="ru-RU"/>
        </w:rPr>
        <w:t>в случае, если маршрут, часть маршрута</w:t>
      </w:r>
      <w:r w:rsidRPr="00DE4326">
        <w:rPr>
          <w:rFonts w:ascii="Arial" w:eastAsia="Times New Roman" w:hAnsi="Arial" w:cs="Arial"/>
          <w:sz w:val="24"/>
          <w:szCs w:val="24"/>
          <w:lang w:eastAsia="ru-RU"/>
        </w:rPr>
        <w:t xml:space="preserve"> тяжеловесного и (или) крупногабаритного </w:t>
      </w:r>
      <w:r w:rsidRPr="00DE4326">
        <w:rPr>
          <w:rFonts w:ascii="Arial" w:eastAsia="Times New Roman" w:hAnsi="Arial" w:cs="Arial"/>
          <w:bCs/>
          <w:sz w:val="24"/>
          <w:szCs w:val="24"/>
          <w:lang w:eastAsia="ru-RU"/>
        </w:rPr>
        <w:t>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w:t>
      </w:r>
      <w:r w:rsidRPr="00DE4326">
        <w:rPr>
          <w:rFonts w:ascii="Arial" w:eastAsia="Times New Roman" w:hAnsi="Arial" w:cs="Arial"/>
          <w:sz w:val="24"/>
          <w:szCs w:val="24"/>
          <w:lang w:eastAsia="ru-RU"/>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DE4326" w:rsidRPr="00DE4326" w:rsidRDefault="00DE4326" w:rsidP="00DE4326">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Описание заявителей</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lastRenderedPageBreak/>
        <w:t xml:space="preserve">Заявителями являются </w:t>
      </w:r>
      <w:r w:rsidRPr="00DE4326">
        <w:rPr>
          <w:rFonts w:ascii="Arial" w:eastAsia="Times New Roman" w:hAnsi="Arial" w:cs="Arial"/>
          <w:bCs/>
          <w:sz w:val="24"/>
          <w:szCs w:val="24"/>
          <w:lang w:eastAsia="ru-RU"/>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DE4326">
        <w:rPr>
          <w:rFonts w:ascii="Arial" w:eastAsia="Times New Roman" w:hAnsi="Arial" w:cs="Arial"/>
          <w:sz w:val="24"/>
          <w:szCs w:val="24"/>
          <w:lang w:eastAsia="ru-RU"/>
        </w:rPr>
        <w:t>(далее - заявитель, заявители).</w:t>
      </w:r>
    </w:p>
    <w:p w:rsidR="00DE4326" w:rsidRPr="00DE4326" w:rsidRDefault="00DE4326" w:rsidP="00DE4326">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DE4326" w:rsidRPr="00DE4326" w:rsidRDefault="00DE4326" w:rsidP="00DE4326">
      <w:pPr>
        <w:widowControl w:val="0"/>
        <w:numPr>
          <w:ilvl w:val="2"/>
          <w:numId w:val="1"/>
        </w:numPr>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xml:space="preserve"> Орган, предоставляющий муниципальную услугу: администрация городского поселения – город Острогожск (далее – администрация).</w:t>
      </w:r>
    </w:p>
    <w:p w:rsidR="00DE4326" w:rsidRPr="00DE4326" w:rsidRDefault="00DE4326" w:rsidP="00DE4326">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Администрация расположена по адресу: Воронежская область, г. Острогожск, ул. Ленина, 22.</w:t>
      </w:r>
    </w:p>
    <w:p w:rsidR="00DE4326" w:rsidRPr="00DE4326" w:rsidRDefault="00DE4326" w:rsidP="00DE4326">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E4326" w:rsidRPr="00DE4326" w:rsidRDefault="00DE4326" w:rsidP="00DE432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DE4326" w:rsidRPr="00DE4326" w:rsidRDefault="00DE4326" w:rsidP="00DE432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 официальном сайте администрации в сети Интернет (</w:t>
      </w:r>
      <w:r w:rsidRPr="00DE4326">
        <w:rPr>
          <w:rFonts w:ascii="Arial" w:eastAsia="Times New Roman" w:hAnsi="Arial" w:cs="Arial"/>
          <w:sz w:val="24"/>
          <w:szCs w:val="24"/>
          <w:lang w:val="en-US" w:eastAsia="ru-RU"/>
        </w:rPr>
        <w:t>www</w:t>
      </w:r>
      <w:r w:rsidRPr="00DE4326">
        <w:rPr>
          <w:rFonts w:ascii="Arial" w:eastAsia="Times New Roman" w:hAnsi="Arial" w:cs="Arial"/>
          <w:sz w:val="24"/>
          <w:szCs w:val="24"/>
          <w:lang w:eastAsia="ru-RU"/>
        </w:rPr>
        <w:t>.ostadm.ru);</w:t>
      </w:r>
    </w:p>
    <w:p w:rsidR="00DE4326" w:rsidRPr="00DE4326" w:rsidRDefault="00DE4326" w:rsidP="00DE432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E4326" w:rsidRPr="00DE4326" w:rsidRDefault="00DE4326" w:rsidP="00DE432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DE4326" w:rsidRPr="00DE4326" w:rsidRDefault="00DE4326" w:rsidP="00DE432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 официальном сайте МФЦ</w:t>
      </w:r>
      <w:r w:rsidRPr="00DE4326">
        <w:rPr>
          <w:rFonts w:ascii="Arial" w:eastAsia="Times New Roman" w:hAnsi="Arial" w:cs="Arial"/>
          <w:sz w:val="24"/>
          <w:szCs w:val="24"/>
          <w:vertAlign w:val="superscript"/>
          <w:lang w:eastAsia="ru-RU"/>
        </w:rPr>
        <w:t xml:space="preserve"> </w:t>
      </w:r>
      <w:r w:rsidRPr="00DE4326">
        <w:rPr>
          <w:rFonts w:ascii="Arial" w:eastAsia="Times New Roman" w:hAnsi="Arial" w:cs="Arial"/>
          <w:sz w:val="24"/>
          <w:szCs w:val="24"/>
          <w:lang w:eastAsia="ru-RU"/>
        </w:rPr>
        <w:t>(mfc.vrn.ru);</w:t>
      </w:r>
    </w:p>
    <w:p w:rsidR="00DE4326" w:rsidRPr="00DE4326" w:rsidRDefault="00DE4326" w:rsidP="00DE432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 информационном стенде в администрации;</w:t>
      </w:r>
    </w:p>
    <w:p w:rsidR="00DE4326" w:rsidRPr="00DE4326" w:rsidRDefault="00DE4326" w:rsidP="00DE432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 информационном стенде в МФЦ.</w:t>
      </w:r>
    </w:p>
    <w:p w:rsidR="00DE4326" w:rsidRPr="00DE4326" w:rsidRDefault="00DE4326" w:rsidP="00DE4326">
      <w:pPr>
        <w:widowControl w:val="0"/>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E4326" w:rsidRPr="00DE4326" w:rsidRDefault="00DE4326" w:rsidP="00DE432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непосредственно в администрации,</w:t>
      </w:r>
    </w:p>
    <w:p w:rsidR="00DE4326" w:rsidRPr="00DE4326" w:rsidRDefault="00DE4326" w:rsidP="00DE432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непосредственно в МФЦ;</w:t>
      </w:r>
    </w:p>
    <w:p w:rsidR="00DE4326" w:rsidRPr="00DE4326" w:rsidRDefault="00DE4326" w:rsidP="00DE432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с использованием средств телефонной связи, средств сети Интернет.</w:t>
      </w:r>
    </w:p>
    <w:p w:rsidR="00DE4326" w:rsidRPr="00DE4326" w:rsidRDefault="00DE4326" w:rsidP="00DE432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E4326" w:rsidRPr="00DE4326" w:rsidRDefault="00DE4326" w:rsidP="00DE432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w:t>
      </w:r>
      <w:r w:rsidRPr="00DE4326">
        <w:rPr>
          <w:rFonts w:ascii="Arial" w:eastAsia="Times New Roman" w:hAnsi="Arial" w:cs="Arial"/>
          <w:sz w:val="24"/>
          <w:szCs w:val="24"/>
          <w:lang w:eastAsia="ru-RU"/>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DE4326" w:rsidRPr="00DE4326" w:rsidRDefault="00DE4326" w:rsidP="00DE432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E4326" w:rsidRPr="00DE4326" w:rsidRDefault="00DE4326" w:rsidP="00DE432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текст настоящего Административного регламента;</w:t>
      </w:r>
    </w:p>
    <w:p w:rsidR="00DE4326" w:rsidRPr="00DE4326" w:rsidRDefault="00DE4326" w:rsidP="00DE432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DE4326" w:rsidRPr="00DE4326" w:rsidRDefault="00DE4326" w:rsidP="00DE432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формы, образцы заявлений, иных документов.</w:t>
      </w:r>
    </w:p>
    <w:p w:rsidR="00DE4326" w:rsidRPr="00DE4326" w:rsidRDefault="00DE4326" w:rsidP="00DE432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E4326" w:rsidRPr="00DE4326" w:rsidRDefault="00DE4326" w:rsidP="00DE432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 порядке предоставления муниципальной услуги;</w:t>
      </w:r>
    </w:p>
    <w:p w:rsidR="00DE4326" w:rsidRPr="00DE4326" w:rsidRDefault="00DE4326" w:rsidP="00DE432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 ходе предоставления муниципальной услуги;</w:t>
      </w:r>
    </w:p>
    <w:p w:rsidR="00DE4326" w:rsidRPr="00DE4326" w:rsidRDefault="00DE4326" w:rsidP="00DE432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об отказе в предоставлении муниципальной услуги.</w:t>
      </w:r>
    </w:p>
    <w:p w:rsidR="00DE4326" w:rsidRPr="00DE4326" w:rsidRDefault="00DE4326" w:rsidP="00DE432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DE4326" w:rsidRPr="00DE4326" w:rsidRDefault="00DE4326" w:rsidP="00DE432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E4326" w:rsidRPr="00DE4326" w:rsidRDefault="00DE4326" w:rsidP="00DE432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E4326" w:rsidRPr="00DE4326" w:rsidRDefault="00DE4326" w:rsidP="00DE432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E4326" w:rsidRPr="00DE4326" w:rsidRDefault="00DE4326" w:rsidP="00DE4326">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Стандарт предоставления муниципальной услуги</w:t>
      </w:r>
    </w:p>
    <w:p w:rsidR="00DE4326" w:rsidRPr="00DE4326" w:rsidRDefault="00DE4326" w:rsidP="00DE4326">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Наименование муниципальной услуги – « Выдача специального разрешения на движение по автомобильным дорогам тяжеловесного и (или) крупногабаритного транспортного средства </w:t>
      </w:r>
      <w:r w:rsidRPr="00DE4326">
        <w:rPr>
          <w:rFonts w:ascii="Arial" w:eastAsia="Times New Roman" w:hAnsi="Arial" w:cs="Arial"/>
          <w:bCs/>
          <w:sz w:val="24"/>
          <w:szCs w:val="24"/>
          <w:lang w:eastAsia="ru-RU"/>
        </w:rPr>
        <w:t>в случае, если маршрут, часть маршрута</w:t>
      </w:r>
      <w:r w:rsidRPr="00DE4326">
        <w:rPr>
          <w:rFonts w:ascii="Arial" w:eastAsia="Times New Roman" w:hAnsi="Arial" w:cs="Arial"/>
          <w:sz w:val="24"/>
          <w:szCs w:val="24"/>
          <w:lang w:eastAsia="ru-RU"/>
        </w:rPr>
        <w:t xml:space="preserve"> тяжеловесного и (или) крупногабаритного</w:t>
      </w:r>
      <w:r w:rsidRPr="00DE4326">
        <w:rPr>
          <w:rFonts w:ascii="Arial" w:eastAsia="Times New Roman" w:hAnsi="Arial" w:cs="Arial"/>
          <w:bCs/>
          <w:sz w:val="24"/>
          <w:szCs w:val="24"/>
          <w:lang w:eastAsia="ru-RU"/>
        </w:rPr>
        <w:t xml:space="preserve"> транспортного средства проходят по автомобильным </w:t>
      </w:r>
      <w:r w:rsidRPr="00DE4326">
        <w:rPr>
          <w:rFonts w:ascii="Arial" w:eastAsia="Times New Roman" w:hAnsi="Arial" w:cs="Arial"/>
          <w:bCs/>
          <w:sz w:val="24"/>
          <w:szCs w:val="24"/>
          <w:lang w:eastAsia="ru-RU"/>
        </w:rPr>
        <w:lastRenderedPageBreak/>
        <w:t>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DE4326" w:rsidRPr="00DE4326" w:rsidRDefault="00DE4326" w:rsidP="00DE4326">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Наименование органа, представляющего муниципальную услугу.</w:t>
      </w:r>
    </w:p>
    <w:p w:rsidR="00DE4326" w:rsidRPr="00DE4326" w:rsidRDefault="00DE4326" w:rsidP="00DE4326">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w:t>
      </w:r>
    </w:p>
    <w:p w:rsidR="00DE4326" w:rsidRPr="00DE4326" w:rsidRDefault="00DE4326" w:rsidP="00DE4326">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DE4326" w:rsidRPr="00DE4326" w:rsidRDefault="00DE4326" w:rsidP="00DE432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 город Острогожск от 26.02.2016 г. № 112.</w:t>
      </w:r>
    </w:p>
    <w:p w:rsidR="00DE4326" w:rsidRPr="00DE4326" w:rsidRDefault="00DE4326" w:rsidP="00DE4326">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2.3. Результат предоставления муниципальной услуги.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DE4326" w:rsidRPr="00DE4326" w:rsidRDefault="00DE4326" w:rsidP="00DE4326">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2.4.Срок предоставления муниципальной услуги.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w:t>
      </w:r>
      <w:r w:rsidRPr="00DE4326">
        <w:rPr>
          <w:rFonts w:ascii="Arial" w:eastAsia="Times New Roman" w:hAnsi="Arial" w:cs="Arial"/>
          <w:sz w:val="24"/>
          <w:szCs w:val="24"/>
          <w:lang w:eastAsia="ru-RU"/>
        </w:rPr>
        <w:lastRenderedPageBreak/>
        <w:t>сооружений и инженерных коммуникаций, срок выдачи специального разрешения увеличивается на срок проведения указанных мероприятий.</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прием и регистрация заявления и прилагаемых к нему документов – в течение 1 рабочего дня с даты их поступления;</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2.4.3. Срок исправления технических ошибок, допущенных при оформлении документов, не должен превышать трех рабочих дней с момента обнаружения </w:t>
      </w:r>
      <w:r w:rsidRPr="00DE4326">
        <w:rPr>
          <w:rFonts w:ascii="Arial" w:eastAsia="Times New Roman" w:hAnsi="Arial" w:cs="Arial"/>
          <w:sz w:val="24"/>
          <w:szCs w:val="24"/>
          <w:lang w:eastAsia="ru-RU"/>
        </w:rPr>
        <w:lastRenderedPageBreak/>
        <w:t>ошибки или получения от любого заинтересованного лица в письменной форме заявления об ошибке в записях.</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2.4.4. пункт исключен, пост. № 426 от 20.09.2017г. .</w:t>
      </w:r>
    </w:p>
    <w:p w:rsidR="00DE4326" w:rsidRPr="00DE4326" w:rsidRDefault="00DE4326" w:rsidP="00DE4326">
      <w:pPr>
        <w:numPr>
          <w:ilvl w:val="1"/>
          <w:numId w:val="15"/>
        </w:num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Правовые основы для предоставления муниципальной услуги.</w:t>
      </w:r>
    </w:p>
    <w:p w:rsidR="00DE4326" w:rsidRPr="00DE4326" w:rsidRDefault="00DE4326" w:rsidP="00DE4326">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Предоставление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DE4326">
        <w:rPr>
          <w:rFonts w:ascii="Arial" w:eastAsia="Times New Roman" w:hAnsi="Arial" w:cs="Arial"/>
          <w:bCs/>
          <w:sz w:val="24"/>
          <w:szCs w:val="24"/>
          <w:lang w:eastAsia="ru-RU"/>
        </w:rPr>
        <w:t>в случае, если маршрут, часть маршрута</w:t>
      </w:r>
      <w:r w:rsidRPr="00DE4326">
        <w:rPr>
          <w:rFonts w:ascii="Arial" w:eastAsia="Times New Roman" w:hAnsi="Arial" w:cs="Arial"/>
          <w:sz w:val="24"/>
          <w:szCs w:val="24"/>
          <w:lang w:eastAsia="ru-RU"/>
        </w:rPr>
        <w:t xml:space="preserve"> тяжеловесного и (или) крупногабаритного</w:t>
      </w:r>
      <w:r w:rsidRPr="00DE4326">
        <w:rPr>
          <w:rFonts w:ascii="Arial" w:eastAsia="Times New Roman" w:hAnsi="Arial" w:cs="Arial"/>
          <w:bCs/>
          <w:sz w:val="24"/>
          <w:szCs w:val="24"/>
          <w:lang w:eastAsia="ru-RU"/>
        </w:rPr>
        <w:t xml:space="preserve">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DE4326">
        <w:rPr>
          <w:rFonts w:ascii="Arial" w:eastAsia="Times New Roman" w:hAnsi="Arial" w:cs="Arial"/>
          <w:sz w:val="24"/>
          <w:szCs w:val="24"/>
          <w:lang w:eastAsia="ru-RU"/>
        </w:rPr>
        <w:t xml:space="preserve"> осуществляется в соответствии с:</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ar-SA"/>
        </w:rPr>
        <w:t>- Приказом Министерства транспорта Российской Федерации от 27.08.2009 № 150 «О порядке проведения оценки технического состояния автомобильных дорог» (</w:t>
      </w:r>
      <w:r w:rsidRPr="00DE4326">
        <w:rPr>
          <w:rFonts w:ascii="Arial" w:eastAsia="Times New Roman" w:hAnsi="Arial" w:cs="Arial"/>
          <w:sz w:val="24"/>
          <w:szCs w:val="24"/>
          <w:lang w:eastAsia="ru-RU"/>
        </w:rPr>
        <w:t>«Бюллетень нормативных актов федеральных органов исполнительной власти», 15.02.2010, № 7</w:t>
      </w:r>
      <w:r w:rsidRPr="00DE4326">
        <w:rPr>
          <w:rFonts w:ascii="Arial" w:eastAsia="Times New Roman" w:hAnsi="Arial" w:cs="Arial"/>
          <w:sz w:val="24"/>
          <w:szCs w:val="24"/>
          <w:lang w:eastAsia="ar-SA"/>
        </w:rPr>
        <w:t>);</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Уставом городского поселения – город Острогожск муниципального района Воронежской области;</w:t>
      </w:r>
    </w:p>
    <w:p w:rsidR="00DE4326" w:rsidRPr="00DE4326" w:rsidRDefault="00DE4326" w:rsidP="00DE4326">
      <w:pPr>
        <w:shd w:val="clear" w:color="auto" w:fill="FFFFFF"/>
        <w:tabs>
          <w:tab w:val="num" w:pos="1080"/>
        </w:tabs>
        <w:adjustRightInd w:val="0"/>
        <w:spacing w:after="0" w:line="240" w:lineRule="auto"/>
        <w:ind w:firstLine="709"/>
        <w:jc w:val="both"/>
        <w:rPr>
          <w:rFonts w:ascii="Arial" w:eastAsia="Times New Roman" w:hAnsi="Arial" w:cs="Arial"/>
          <w:bCs/>
          <w:iCs/>
          <w:sz w:val="24"/>
          <w:szCs w:val="24"/>
          <w:lang w:eastAsia="ru-RU"/>
        </w:rPr>
      </w:pPr>
      <w:r w:rsidRPr="00DE4326">
        <w:rPr>
          <w:rFonts w:ascii="Arial" w:eastAsia="Times New Roman" w:hAnsi="Arial" w:cs="Arial"/>
          <w:sz w:val="24"/>
          <w:szCs w:val="24"/>
          <w:lang w:eastAsia="ru-RU"/>
        </w:rPr>
        <w:t xml:space="preserve">- </w:t>
      </w:r>
      <w:r w:rsidRPr="00DE4326">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городского поселения – город Острогожск Острогожского муниципального района Воронежской области, регламентирующими правоотношения в сфере предоставления государственных услуг.</w:t>
      </w:r>
    </w:p>
    <w:p w:rsidR="00DE4326" w:rsidRPr="00DE4326" w:rsidRDefault="00DE4326" w:rsidP="00DE4326">
      <w:pPr>
        <w:numPr>
          <w:ilvl w:val="1"/>
          <w:numId w:val="9"/>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2.6.1.1. Муниципальная услуга предоставляется на основании заявления, поступившего в администрацию или в МФЦ.</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xml:space="preserve">В письменном заявлении должна быть указана информация о заявителе. </w:t>
      </w:r>
      <w:r w:rsidRPr="00DE4326">
        <w:rPr>
          <w:rFonts w:ascii="Arial" w:eastAsia="Times New Roman" w:hAnsi="Arial" w:cs="Arial"/>
          <w:sz w:val="24"/>
          <w:szCs w:val="24"/>
          <w:lang w:eastAsia="ar-SA"/>
        </w:rPr>
        <w:lastRenderedPageBreak/>
        <w:t>Заявление должно быть подписано заявителем или его уполномоченным представителем.</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форме, приведенной в приложении № 2 к настоящему Административному регламенту.</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ar-SA"/>
        </w:rPr>
        <w:t xml:space="preserve">1) </w:t>
      </w:r>
      <w:r w:rsidRPr="00DE4326">
        <w:rPr>
          <w:rFonts w:ascii="Arial" w:eastAsia="Times New Roman" w:hAnsi="Arial" w:cs="Arial"/>
          <w:sz w:val="24"/>
          <w:szCs w:val="24"/>
          <w:lang w:eastAsia="ru-RU"/>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 сведения о технических требованиях к перевозке заявленного груза в транспортном положении;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4) документ, подтверждающий полномочия представителя заявителя, в случае подачи заявления представителем заявителя.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городского поселения – город Острогожск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lastRenderedPageBreak/>
        <w:t>Запрещается требовать от заявителя:</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 город Острогожск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DE4326" w:rsidRPr="00DE4326" w:rsidRDefault="00DE4326" w:rsidP="00DE4326">
      <w:pPr>
        <w:numPr>
          <w:ilvl w:val="1"/>
          <w:numId w:val="10"/>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DE4326" w:rsidRPr="00DE4326" w:rsidRDefault="00DE4326" w:rsidP="00DE4326">
      <w:p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DE4326" w:rsidRPr="00DE4326" w:rsidRDefault="00DE4326" w:rsidP="00DE4326">
      <w:p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1) заявление подписано лицом, не имеющим полномочий на подписание данного заявления;</w:t>
      </w:r>
    </w:p>
    <w:p w:rsidR="00DE4326" w:rsidRPr="00DE4326" w:rsidRDefault="00DE4326" w:rsidP="00DE4326">
      <w:p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DE4326" w:rsidRPr="00DE4326" w:rsidRDefault="00DE4326" w:rsidP="00DE4326">
      <w:p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 к заявлению не приложены документы, соответствующие требованиям пункта 2.6.1.2 настоящего административного регламента.</w:t>
      </w:r>
    </w:p>
    <w:p w:rsidR="00DE4326" w:rsidRPr="00DE4326" w:rsidRDefault="00DE4326" w:rsidP="00DE4326">
      <w:p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Администрация городского поселения – город Острогожск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DE4326" w:rsidRPr="00DE4326" w:rsidRDefault="00DE4326" w:rsidP="00DE4326">
      <w:p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E4326" w:rsidRPr="00DE4326" w:rsidRDefault="00DE4326" w:rsidP="00DE4326">
      <w:pPr>
        <w:numPr>
          <w:ilvl w:val="1"/>
          <w:numId w:val="40"/>
        </w:num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1) маршрут, часть маршрута тяжеловесного и (или) крупногабаритного транспортного средства не проходят по автомобильным дорогам местного значения городского поселения – город Острогожск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lastRenderedPageBreak/>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 установленные требования о перевозке делимого груза не соблюдены;</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 отсутствует согласие заявителя на: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проведение оценки технического состояния автомобильной дороги;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8) заявитель не внес плату в счет возмещения вреда, причиняемого автомобильным дорогам тяжеловесным транспортным средством;</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9) заявитель не произвел оплату государственной пошлины за выдачу специального разрешения;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DE4326" w:rsidRPr="00DE4326" w:rsidRDefault="00DE4326" w:rsidP="00DE4326">
      <w:pPr>
        <w:numPr>
          <w:ilvl w:val="1"/>
          <w:numId w:val="4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DE4326" w:rsidRPr="00DE4326" w:rsidRDefault="00DE4326" w:rsidP="00DE4326">
      <w:p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За выдачу специального разрешения на движение по автомобильным дорогам тяжеловесного и (или) крупногабаритного транспортного средства: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уплачивается государственная пошлина в размере, установленном Налоговым кодексом Российской Федерации;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городского поселения – город Острогожск.</w:t>
      </w:r>
    </w:p>
    <w:p w:rsidR="00DE4326" w:rsidRPr="00DE4326" w:rsidRDefault="00DE4326" w:rsidP="00DE4326">
      <w:pPr>
        <w:numPr>
          <w:ilvl w:val="1"/>
          <w:numId w:val="4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DE4326" w:rsidRPr="00DE4326" w:rsidRDefault="00DE4326" w:rsidP="00DE4326">
      <w:pPr>
        <w:numPr>
          <w:ilvl w:val="1"/>
          <w:numId w:val="39"/>
        </w:numPr>
        <w:tabs>
          <w:tab w:val="num" w:pos="1155"/>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DE4326" w:rsidRPr="00DE4326" w:rsidRDefault="00DE4326" w:rsidP="00DE4326">
      <w:pPr>
        <w:tabs>
          <w:tab w:val="left" w:pos="-142"/>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DE4326" w:rsidRPr="00DE4326" w:rsidRDefault="00DE4326" w:rsidP="00DE4326">
      <w:pPr>
        <w:numPr>
          <w:ilvl w:val="1"/>
          <w:numId w:val="38"/>
        </w:num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Требования к помещениям, в которых предоставляется муниципальная услуга.</w:t>
      </w:r>
    </w:p>
    <w:p w:rsidR="00DE4326" w:rsidRPr="00DE4326" w:rsidRDefault="00DE4326" w:rsidP="00DE4326">
      <w:pPr>
        <w:numPr>
          <w:ilvl w:val="2"/>
          <w:numId w:val="38"/>
        </w:num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DE4326" w:rsidRPr="00DE4326" w:rsidRDefault="00DE4326" w:rsidP="00DE4326">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Доступ заявителей к парковочным местам является бесплатным.</w:t>
      </w:r>
    </w:p>
    <w:p w:rsidR="00DE4326" w:rsidRPr="00DE4326" w:rsidRDefault="00DE4326" w:rsidP="00DE4326">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E4326" w:rsidRPr="00DE4326" w:rsidRDefault="00DE4326" w:rsidP="00DE4326">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стульями и столами для оформления документов.</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режим работы органов, предоставляющих муниципальную услугу;</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графики личного приема граждан уполномоченными должностными лицами;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образцы оформления документов.</w:t>
      </w:r>
    </w:p>
    <w:p w:rsidR="00DE4326" w:rsidRPr="00DE4326" w:rsidRDefault="00DE4326" w:rsidP="00DE4326">
      <w:pPr>
        <w:numPr>
          <w:ilvl w:val="2"/>
          <w:numId w:val="2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lastRenderedPageBreak/>
        <w:t>Требования к обеспечению условий доступности муниципальных услуг для инвалидов.</w:t>
      </w:r>
    </w:p>
    <w:p w:rsidR="00DE4326" w:rsidRPr="00DE4326" w:rsidRDefault="00DE4326" w:rsidP="00DE4326">
      <w:pPr>
        <w:widowControl w:val="0"/>
        <w:suppressAutoHyphens/>
        <w:autoSpaceDE w:val="0"/>
        <w:spacing w:after="0" w:line="240" w:lineRule="auto"/>
        <w:ind w:firstLine="709"/>
        <w:contextualSpacing/>
        <w:jc w:val="both"/>
        <w:rPr>
          <w:rFonts w:ascii="Arial" w:eastAsia="Times New Roman" w:hAnsi="Arial" w:cs="Arial"/>
          <w:bCs/>
          <w:sz w:val="24"/>
          <w:szCs w:val="24"/>
          <w:lang w:eastAsia="ar-SA"/>
        </w:rPr>
      </w:pPr>
      <w:r w:rsidRPr="00DE4326">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E4326">
        <w:rPr>
          <w:rFonts w:ascii="Arial" w:eastAsia="Times New Roman" w:hAnsi="Arial" w:cs="Arial"/>
          <w:sz w:val="24"/>
          <w:szCs w:val="24"/>
          <w:lang w:eastAsia="ar-SA"/>
        </w:rPr>
        <w:t xml:space="preserve">муниципальная </w:t>
      </w:r>
      <w:r w:rsidRPr="00DE4326">
        <w:rPr>
          <w:rFonts w:ascii="Arial" w:eastAsia="Times New Roman" w:hAnsi="Arial" w:cs="Arial"/>
          <w:bCs/>
          <w:sz w:val="24"/>
          <w:szCs w:val="24"/>
          <w:lang w:eastAsia="ar-SA"/>
        </w:rPr>
        <w:t xml:space="preserve">услуга, и получения </w:t>
      </w:r>
      <w:r w:rsidRPr="00DE4326">
        <w:rPr>
          <w:rFonts w:ascii="Arial" w:eastAsia="Times New Roman" w:hAnsi="Arial" w:cs="Arial"/>
          <w:sz w:val="24"/>
          <w:szCs w:val="24"/>
          <w:lang w:eastAsia="ar-SA"/>
        </w:rPr>
        <w:t xml:space="preserve">муниципальной </w:t>
      </w:r>
      <w:r w:rsidRPr="00DE4326">
        <w:rPr>
          <w:rFonts w:ascii="Arial" w:eastAsia="Times New Roman" w:hAnsi="Arial" w:cs="Arial"/>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E4326" w:rsidRPr="00DE4326" w:rsidRDefault="00DE4326" w:rsidP="00DE4326">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Если </w:t>
      </w:r>
      <w:r w:rsidRPr="00DE4326">
        <w:rPr>
          <w:rFonts w:ascii="Arial" w:eastAsia="Times New Roman" w:hAnsi="Arial" w:cs="Arial"/>
          <w:bCs/>
          <w:sz w:val="24"/>
          <w:szCs w:val="24"/>
          <w:lang w:eastAsia="ru-RU"/>
        </w:rPr>
        <w:t>здание и помещения, в котором предоставляется услуга</w:t>
      </w:r>
      <w:r w:rsidRPr="00DE4326">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DE4326">
        <w:rPr>
          <w:rFonts w:ascii="Arial" w:eastAsia="Times New Roman" w:hAnsi="Arial" w:cs="Arial"/>
          <w:bCs/>
          <w:sz w:val="24"/>
          <w:szCs w:val="24"/>
          <w:lang w:eastAsia="ru-RU"/>
        </w:rPr>
        <w:t>орган предоставляющий муниципальную услугу</w:t>
      </w:r>
      <w:r w:rsidRPr="00DE4326">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DE4326" w:rsidRPr="00DE4326" w:rsidRDefault="00DE4326" w:rsidP="00DE4326">
      <w:pPr>
        <w:numPr>
          <w:ilvl w:val="1"/>
          <w:numId w:val="38"/>
        </w:num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Показатели доступности и качества муниципальной услуги.</w:t>
      </w:r>
    </w:p>
    <w:p w:rsidR="00DE4326" w:rsidRPr="00DE4326" w:rsidRDefault="00DE4326" w:rsidP="00DE4326">
      <w:pPr>
        <w:widowControl w:val="0"/>
        <w:numPr>
          <w:ilvl w:val="2"/>
          <w:numId w:val="38"/>
        </w:numPr>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Показателями доступности муниципальной услуги являются:</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оборудование мест ожидания в администрации доступными местами общего пользования;</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соблюдение графика работы администрации;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возможность получения муниципальной услуги в МФЦ;</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4326" w:rsidRPr="00DE4326" w:rsidRDefault="00DE4326" w:rsidP="00DE4326">
      <w:pPr>
        <w:widowControl w:val="0"/>
        <w:numPr>
          <w:ilvl w:val="2"/>
          <w:numId w:val="30"/>
        </w:numPr>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Показателями качества муниципальной услуги являются:</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соблюдение сроков предоставления муниципальной услуги;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E4326" w:rsidRPr="00DE4326" w:rsidRDefault="00DE4326" w:rsidP="00DE4326">
      <w:pPr>
        <w:numPr>
          <w:ilvl w:val="1"/>
          <w:numId w:val="30"/>
        </w:numPr>
        <w:tabs>
          <w:tab w:val="num" w:pos="1155"/>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E4326" w:rsidRPr="00DE4326" w:rsidRDefault="00DE4326" w:rsidP="00DE4326">
      <w:pPr>
        <w:numPr>
          <w:ilvl w:val="2"/>
          <w:numId w:val="31"/>
        </w:numPr>
        <w:tabs>
          <w:tab w:val="left" w:pos="1560"/>
          <w:tab w:val="num" w:pos="159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DE4326" w:rsidRPr="00DE4326" w:rsidRDefault="00DE4326" w:rsidP="00DE4326">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lastRenderedPageBreak/>
        <w:t>Прием заявителей уполномоченными лицами осуществляется в соответствии с графиком (режимом) работы МФЦ.</w:t>
      </w:r>
    </w:p>
    <w:p w:rsidR="00DE4326" w:rsidRPr="00DE4326" w:rsidRDefault="00DE4326" w:rsidP="00DE4326">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DE4326">
        <w:rPr>
          <w:rFonts w:ascii="Arial" w:eastAsia="Times New Roman" w:hAnsi="Arial" w:cs="Arial"/>
          <w:sz w:val="24"/>
          <w:szCs w:val="24"/>
          <w:lang w:val="en-US" w:eastAsia="ru-RU"/>
        </w:rPr>
        <w:t>www</w:t>
      </w:r>
      <w:r w:rsidRPr="00DE4326">
        <w:rPr>
          <w:rFonts w:ascii="Arial" w:eastAsia="Times New Roman" w:hAnsi="Arial" w:cs="Arial"/>
          <w:sz w:val="24"/>
          <w:szCs w:val="24"/>
          <w:lang w:eastAsia="ru-RU"/>
        </w:rPr>
        <w:t>.</w:t>
      </w:r>
      <w:r w:rsidRPr="00DE4326">
        <w:rPr>
          <w:rFonts w:ascii="Arial" w:eastAsia="Times New Roman" w:hAnsi="Arial" w:cs="Arial"/>
          <w:sz w:val="24"/>
          <w:szCs w:val="24"/>
          <w:lang w:val="en-US" w:eastAsia="ru-RU"/>
        </w:rPr>
        <w:t>ostadm</w:t>
      </w:r>
      <w:r w:rsidRPr="00DE4326">
        <w:rPr>
          <w:rFonts w:ascii="Arial" w:eastAsia="Times New Roman" w:hAnsi="Arial" w:cs="Arial"/>
          <w:sz w:val="24"/>
          <w:szCs w:val="24"/>
          <w:lang w:eastAsia="ru-RU"/>
        </w:rPr>
        <w:t>.</w:t>
      </w:r>
      <w:r w:rsidRPr="00DE4326">
        <w:rPr>
          <w:rFonts w:ascii="Arial" w:eastAsia="Times New Roman" w:hAnsi="Arial" w:cs="Arial"/>
          <w:sz w:val="24"/>
          <w:szCs w:val="24"/>
          <w:lang w:val="en-US" w:eastAsia="ru-RU"/>
        </w:rPr>
        <w:t>ru</w:t>
      </w:r>
      <w:r w:rsidRPr="00DE4326">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E4326">
        <w:rPr>
          <w:rFonts w:ascii="Arial" w:eastAsia="Times New Roman" w:hAnsi="Arial" w:cs="Arial"/>
          <w:sz w:val="24"/>
          <w:szCs w:val="24"/>
          <w:lang w:val="en-US" w:eastAsia="ru-RU"/>
        </w:rPr>
        <w:t>www</w:t>
      </w:r>
      <w:r w:rsidRPr="00DE4326">
        <w:rPr>
          <w:rFonts w:ascii="Arial" w:eastAsia="Times New Roman" w:hAnsi="Arial" w:cs="Arial"/>
          <w:sz w:val="24"/>
          <w:szCs w:val="24"/>
          <w:lang w:eastAsia="ru-RU"/>
        </w:rPr>
        <w:t>.pgu.govvrn.ru).</w:t>
      </w:r>
    </w:p>
    <w:p w:rsidR="00DE4326" w:rsidRPr="00DE4326" w:rsidRDefault="00DE4326" w:rsidP="00DE4326">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E4326" w:rsidRPr="00DE4326" w:rsidRDefault="00DE4326" w:rsidP="00DE4326">
      <w:pPr>
        <w:numPr>
          <w:ilvl w:val="0"/>
          <w:numId w:val="5"/>
        </w:num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val="en-US" w:eastAsia="ru-RU"/>
        </w:rPr>
        <w:t>C</w:t>
      </w:r>
      <w:r w:rsidRPr="00DE4326">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DE4326" w:rsidRPr="00DE4326" w:rsidRDefault="00DE4326" w:rsidP="00DE4326">
      <w:pPr>
        <w:numPr>
          <w:ilvl w:val="1"/>
          <w:numId w:val="5"/>
        </w:num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Исчерпывающий перечень административных процедур.</w:t>
      </w:r>
    </w:p>
    <w:p w:rsidR="00DE4326" w:rsidRPr="00DE4326" w:rsidRDefault="00DE4326" w:rsidP="00DE4326">
      <w:pPr>
        <w:numPr>
          <w:ilvl w:val="2"/>
          <w:numId w:val="5"/>
        </w:num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прием и регистрация заявления и прилагаемых к нему документов;</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DE4326" w:rsidRPr="00DE4326" w:rsidRDefault="00DE4326" w:rsidP="00DE4326">
      <w:pPr>
        <w:numPr>
          <w:ilvl w:val="1"/>
          <w:numId w:val="5"/>
        </w:num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Прием и регистрация заявления и прилагаемых к нему документов.</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w:t>
      </w:r>
      <w:r w:rsidRPr="00DE4326">
        <w:rPr>
          <w:rFonts w:ascii="Arial" w:eastAsia="Times New Roman" w:hAnsi="Arial" w:cs="Arial"/>
          <w:sz w:val="24"/>
          <w:szCs w:val="24"/>
          <w:lang w:eastAsia="ar-SA"/>
        </w:rPr>
        <w:lastRenderedPageBreak/>
        <w:t>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К заявлению должны быть приложены документы, указанные в пункте 2.6.1.2 настоящего Административного регламента.</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проверяет полномочия заявителя, полномочия представителя заявителя действовать от его имени;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проверяет соответствие заявления установленным требованиям;</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регистрирует заявление с прилагаемым комплектом документов;</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3.2.4.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E4326" w:rsidRPr="00DE4326" w:rsidRDefault="00DE4326" w:rsidP="00DE4326">
      <w:p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Администрация городского поселения - город Острогожск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E4326" w:rsidRPr="00DE4326" w:rsidRDefault="00DE4326" w:rsidP="00DE4326">
      <w:pPr>
        <w:tabs>
          <w:tab w:val="left" w:pos="1440"/>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lastRenderedPageBreak/>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3.2.6.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DE4326" w:rsidRPr="00DE4326" w:rsidRDefault="00DE4326" w:rsidP="00DE4326">
      <w:pPr>
        <w:numPr>
          <w:ilvl w:val="1"/>
          <w:numId w:val="5"/>
        </w:num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val="en-US" w:eastAsia="ru-RU"/>
        </w:rPr>
      </w:pPr>
      <w:r w:rsidRPr="00DE4326">
        <w:rPr>
          <w:rFonts w:ascii="Arial" w:eastAsia="Times New Roman" w:hAnsi="Arial" w:cs="Arial"/>
          <w:sz w:val="24"/>
          <w:szCs w:val="24"/>
          <w:lang w:eastAsia="ru-RU"/>
        </w:rPr>
        <w:t>3.3.3. Специалист, уполномоченный на рассмотрение представленных документов проводит проверку:</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наличия полномочий на выдачу специального разрешения по заявленному маршруту;</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соблюдения требований о перевозке делимого груза.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lastRenderedPageBreak/>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w:t>
      </w:r>
      <w:r w:rsidRPr="00DE4326">
        <w:rPr>
          <w:rFonts w:ascii="Arial" w:eastAsia="Times New Roman" w:hAnsi="Arial" w:cs="Arial"/>
          <w:sz w:val="24"/>
          <w:szCs w:val="24"/>
          <w:lang w:eastAsia="ru-RU"/>
        </w:rPr>
        <w:lastRenderedPageBreak/>
        <w:t xml:space="preserve">автомобильную дорогу сооружений и инженерных коммуникаций администрация городского поселения – город Острогожск информирует об этом заявителя. </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городского поселения – город Острогожск соответствующую заявку владельцам данных сооружений и инженерных коммуникаций и информирует об этом администрацию городского поселения – город Острогожск.</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городского поселения – город Острогожск информацию о предполагаемом размере расходов на принятие указанных мер и условиях их проведения.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3.4.7. Администрация городского поселения – город Острогожск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При получении согласия от заявителя администрация городского поселения – город Острогожск направляет такое согласие владельцу пересекающих автомобильную дорогу сооружений и инженерных коммуникаций.</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ширина транспортного средства с грузом или без груза составляет </w:t>
      </w:r>
      <w:smartTag w:uri="urn:schemas-microsoft-com:office:smarttags" w:element="metricconverter">
        <w:smartTagPr>
          <w:attr w:name="ProductID" w:val="5 м"/>
        </w:smartTagPr>
        <w:r w:rsidRPr="00DE4326">
          <w:rPr>
            <w:rFonts w:ascii="Arial" w:eastAsia="Times New Roman" w:hAnsi="Arial" w:cs="Arial"/>
            <w:sz w:val="24"/>
            <w:szCs w:val="24"/>
            <w:lang w:eastAsia="ru-RU"/>
          </w:rPr>
          <w:t>5 м</w:t>
        </w:r>
      </w:smartTag>
      <w:r w:rsidRPr="00DE4326">
        <w:rPr>
          <w:rFonts w:ascii="Arial" w:eastAsia="Times New Roman" w:hAnsi="Arial" w:cs="Arial"/>
          <w:sz w:val="24"/>
          <w:szCs w:val="24"/>
          <w:lang w:eastAsia="ru-RU"/>
        </w:rPr>
        <w:t xml:space="preserve"> и более и высота от поверхности дороги </w:t>
      </w:r>
      <w:smartTag w:uri="urn:schemas-microsoft-com:office:smarttags" w:element="metricconverter">
        <w:smartTagPr>
          <w:attr w:name="ProductID" w:val="4,5 м"/>
        </w:smartTagPr>
        <w:r w:rsidRPr="00DE4326">
          <w:rPr>
            <w:rFonts w:ascii="Arial" w:eastAsia="Times New Roman" w:hAnsi="Arial" w:cs="Arial"/>
            <w:sz w:val="24"/>
            <w:szCs w:val="24"/>
            <w:lang w:eastAsia="ru-RU"/>
          </w:rPr>
          <w:t>4,5 м</w:t>
        </w:r>
      </w:smartTag>
      <w:r w:rsidRPr="00DE4326">
        <w:rPr>
          <w:rFonts w:ascii="Arial" w:eastAsia="Times New Roman" w:hAnsi="Arial" w:cs="Arial"/>
          <w:sz w:val="24"/>
          <w:szCs w:val="24"/>
          <w:lang w:eastAsia="ru-RU"/>
        </w:rPr>
        <w:t xml:space="preserve"> и более;</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длина транспортного средства с одним прицепом превышает </w:t>
      </w:r>
      <w:smartTag w:uri="urn:schemas-microsoft-com:office:smarttags" w:element="metricconverter">
        <w:smartTagPr>
          <w:attr w:name="ProductID" w:val="22 м"/>
        </w:smartTagPr>
        <w:r w:rsidRPr="00DE4326">
          <w:rPr>
            <w:rFonts w:ascii="Arial" w:eastAsia="Times New Roman" w:hAnsi="Arial" w:cs="Arial"/>
            <w:sz w:val="24"/>
            <w:szCs w:val="24"/>
            <w:lang w:eastAsia="ru-RU"/>
          </w:rPr>
          <w:t>22 м</w:t>
        </w:r>
      </w:smartTag>
      <w:r w:rsidRPr="00DE4326">
        <w:rPr>
          <w:rFonts w:ascii="Arial" w:eastAsia="Times New Roman" w:hAnsi="Arial" w:cs="Arial"/>
          <w:sz w:val="24"/>
          <w:szCs w:val="24"/>
          <w:lang w:eastAsia="ru-RU"/>
        </w:rPr>
        <w:t xml:space="preserve"> или автопоезд имеет два и более прицепа;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скорость движения транспортного средства менее </w:t>
      </w:r>
      <w:smartTag w:uri="urn:schemas-microsoft-com:office:smarttags" w:element="metricconverter">
        <w:smartTagPr>
          <w:attr w:name="ProductID" w:val="8 км/ч"/>
        </w:smartTagPr>
        <w:r w:rsidRPr="00DE4326">
          <w:rPr>
            <w:rFonts w:ascii="Arial" w:eastAsia="Times New Roman" w:hAnsi="Arial" w:cs="Arial"/>
            <w:sz w:val="24"/>
            <w:szCs w:val="24"/>
            <w:lang w:eastAsia="ru-RU"/>
          </w:rPr>
          <w:t>8 км/ч</w:t>
        </w:r>
      </w:smartTag>
      <w:r w:rsidRPr="00DE4326">
        <w:rPr>
          <w:rFonts w:ascii="Arial" w:eastAsia="Times New Roman" w:hAnsi="Arial" w:cs="Arial"/>
          <w:sz w:val="24"/>
          <w:szCs w:val="24"/>
          <w:lang w:eastAsia="ru-RU"/>
        </w:rPr>
        <w:t>.</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городского поселения – город Острогожск.</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w:t>
      </w:r>
      <w:r w:rsidRPr="00DE4326">
        <w:rPr>
          <w:rFonts w:ascii="Arial" w:eastAsia="Times New Roman" w:hAnsi="Arial" w:cs="Arial"/>
          <w:sz w:val="24"/>
          <w:szCs w:val="24"/>
          <w:lang w:eastAsia="ru-RU"/>
        </w:rPr>
        <w:lastRenderedPageBreak/>
        <w:t>автомобильных дорог в течение двух рабочих дней с даты регистрации ими заявки, полученной от администрации городского поселения – город Острогожск, направляют в администрацию городского поселения – город Острогожск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3.4.11. Администрация городского поселения – город Острогожск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3.4.12. Заявитель в срок до пяти рабочих дней направляет в администрацию городского поселения – город Острогожск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городского поселения – город Острогожск принимает решение об отказе в оформлении специального разрешения, о чем сообщает заявителю.</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3.4.13. Срок проведения оценки технического состояния автомобильных дорог и (или) их участков не должен превышать 30 рабочих дней.</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городского поселения – город Острогожск.</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Администрация городского поселения – город Острогожск в течение трех рабочих дней со дня получения ответов от владельцев автомобильных дорог информирует об этом заявителя.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3.4.16. Заявитель в срок до пяти рабочих дней направляет в администрацию городского поселения – город Острогожск согласие на проведение укрепления автомобильных дорог или принятия специальных мер по обустройству автомобильных дорог или их участков.</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городского поселения – город Острогожск принимает решение об отказе в оформлении специального разрешения, о чем сообщает заявителю.</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w:t>
      </w:r>
      <w:r w:rsidRPr="00DE4326">
        <w:rPr>
          <w:rFonts w:ascii="Arial" w:eastAsia="Times New Roman" w:hAnsi="Arial" w:cs="Arial"/>
          <w:sz w:val="24"/>
          <w:szCs w:val="24"/>
          <w:lang w:eastAsia="ru-RU"/>
        </w:rPr>
        <w:lastRenderedPageBreak/>
        <w:t>автомобильных дорог и пересекающих автомобильную дорогу сооружений и инженерных коммуникаций.</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городского поселения – город Острогожск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3.4.21. Результатом административной процедуры является: </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lastRenderedPageBreak/>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городского поселения – город Острогожск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3.5.2. Согласование маршрута крупногабаритного транспортного средства осуществляется администрацией городского поселения – город Острогожск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3.5.4. Администрация городского поселения – город Острогожск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 администрации городского поселения – город Острогожск.</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3.5.4.1. При согласовании маршрута тяжеловесного и (или) крупногабаритного транспортного средства Госавтоинспекция делает записи в специальном </w:t>
      </w:r>
      <w:r w:rsidRPr="00DE4326">
        <w:rPr>
          <w:rFonts w:ascii="Arial" w:eastAsia="Times New Roman" w:hAnsi="Arial" w:cs="Arial"/>
          <w:sz w:val="24"/>
          <w:szCs w:val="24"/>
          <w:lang w:eastAsia="ru-RU"/>
        </w:rPr>
        <w:lastRenderedPageBreak/>
        <w:t>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 городского поселения – город Острогожск.</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ar-SA"/>
        </w:rPr>
        <w:t xml:space="preserve">3.6.1. Администрация городского поселения – город Острогожск </w:t>
      </w:r>
      <w:r w:rsidRPr="00DE4326">
        <w:rPr>
          <w:rFonts w:ascii="Arial" w:eastAsia="Times New Roman" w:hAnsi="Arial" w:cs="Arial"/>
          <w:sz w:val="24"/>
          <w:szCs w:val="24"/>
          <w:lang w:eastAsia="ru-RU"/>
        </w:rPr>
        <w:t>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ar-SA"/>
        </w:rPr>
        <w:t xml:space="preserve">3.6.2. Администрация городского поселения – город Острогожск </w:t>
      </w:r>
      <w:r w:rsidRPr="00DE4326">
        <w:rPr>
          <w:rFonts w:ascii="Arial" w:eastAsia="Times New Roman" w:hAnsi="Arial" w:cs="Arial"/>
          <w:sz w:val="24"/>
          <w:szCs w:val="24"/>
          <w:lang w:eastAsia="ru-RU"/>
        </w:rPr>
        <w:t xml:space="preserve">принимает решение об отказе в выдаче специального разрешения в случаях, предусмотренных пунктом 2.8 настоящего регламента. </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3.6.3.</w:t>
      </w:r>
      <w:r w:rsidRPr="00DE4326">
        <w:rPr>
          <w:rFonts w:ascii="Arial" w:eastAsia="Times New Roman" w:hAnsi="Arial" w:cs="Arial"/>
          <w:sz w:val="24"/>
          <w:szCs w:val="24"/>
          <w:lang w:eastAsia="ar-SA"/>
        </w:rPr>
        <w:t>Администрация городского поселения – город Острогожск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3.7.1. Выдача специального разрешения осуществляется администрацией городского поселения – город Острогожск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w:t>
      </w:r>
      <w:r w:rsidRPr="00DE4326">
        <w:rPr>
          <w:rFonts w:ascii="Arial" w:eastAsia="Times New Roman" w:hAnsi="Arial" w:cs="Arial"/>
          <w:sz w:val="24"/>
          <w:szCs w:val="24"/>
          <w:lang w:eastAsia="ru-RU"/>
        </w:rPr>
        <w:lastRenderedPageBreak/>
        <w:t>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заявления в адрес администрации городского поселения – город Острогожск посредством факсимильной связи.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DE4326" w:rsidRPr="00DE4326" w:rsidRDefault="00DE4326" w:rsidP="00DE4326">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DE4326" w:rsidRPr="00DE4326" w:rsidRDefault="00DE4326" w:rsidP="00DE4326">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3.8.1.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E4326" w:rsidRPr="00DE4326" w:rsidRDefault="00DE4326" w:rsidP="00DE4326">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DE4326" w:rsidRPr="00DE4326" w:rsidRDefault="00DE4326" w:rsidP="00DE4326">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lastRenderedPageBreak/>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4.Формы контроля за исполнением административного регламента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E4326" w:rsidRPr="00DE4326" w:rsidRDefault="00DE4326" w:rsidP="00DE4326">
      <w:pPr>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DE4326" w:rsidRPr="00DE4326" w:rsidRDefault="00DE4326" w:rsidP="00DE4326">
      <w:pPr>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E4326" w:rsidRPr="00DE4326" w:rsidRDefault="00DE4326" w:rsidP="00DE4326">
      <w:pPr>
        <w:tabs>
          <w:tab w:val="left" w:pos="1560"/>
        </w:tabs>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5.2. Заявитель может обратиться с жалобой, в том числе в следующих случаях:</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 нарушение срока предоставления муниципальной услуги;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 требование у заявителя документов, не предусмотренных нормативными </w:t>
      </w:r>
      <w:r w:rsidRPr="00DE4326">
        <w:rPr>
          <w:rFonts w:ascii="Arial" w:eastAsia="Times New Roman" w:hAnsi="Arial" w:cs="Arial"/>
          <w:sz w:val="24"/>
          <w:szCs w:val="24"/>
          <w:lang w:eastAsia="ru-RU"/>
        </w:rPr>
        <w:lastRenderedPageBreak/>
        <w:t xml:space="preserve">правовыми актами Российской Федерации, нормативными правовыми актами Воронежской области, </w:t>
      </w:r>
      <w:r w:rsidRPr="00DE4326">
        <w:rPr>
          <w:rFonts w:ascii="Arial" w:eastAsia="Times New Roman" w:hAnsi="Arial" w:cs="Arial"/>
          <w:sz w:val="24"/>
          <w:szCs w:val="24"/>
          <w:lang w:eastAsia="ar-SA"/>
        </w:rPr>
        <w:t>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r w:rsidRPr="00DE4326">
        <w:rPr>
          <w:rFonts w:ascii="Arial" w:eastAsia="Times New Roman" w:hAnsi="Arial" w:cs="Arial"/>
          <w:sz w:val="24"/>
          <w:szCs w:val="24"/>
          <w:lang w:eastAsia="ru-RU"/>
        </w:rPr>
        <w:t xml:space="preserve"> для предоставления муниципальной услуги;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E4326">
        <w:rPr>
          <w:rFonts w:ascii="Arial" w:eastAsia="Times New Roman" w:hAnsi="Arial" w:cs="Arial"/>
          <w:sz w:val="24"/>
          <w:szCs w:val="24"/>
          <w:lang w:eastAsia="ar-SA"/>
        </w:rPr>
        <w:t xml:space="preserve">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 </w:t>
      </w:r>
      <w:r w:rsidRPr="00DE4326">
        <w:rPr>
          <w:rFonts w:ascii="Arial" w:eastAsia="Times New Roman" w:hAnsi="Arial" w:cs="Arial"/>
          <w:sz w:val="24"/>
          <w:szCs w:val="24"/>
          <w:lang w:eastAsia="ru-RU"/>
        </w:rPr>
        <w:t>для предоставления муниципальной услуги, у заявителя;</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E4326">
        <w:rPr>
          <w:rFonts w:ascii="Arial" w:eastAsia="Times New Roman" w:hAnsi="Arial" w:cs="Arial"/>
          <w:sz w:val="24"/>
          <w:szCs w:val="24"/>
          <w:lang w:eastAsia="ar-SA"/>
        </w:rPr>
        <w:t xml:space="preserve">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r w:rsidRPr="00DE4326">
        <w:rPr>
          <w:rFonts w:ascii="Arial" w:eastAsia="Times New Roman" w:hAnsi="Arial" w:cs="Arial"/>
          <w:sz w:val="24"/>
          <w:szCs w:val="24"/>
          <w:lang w:eastAsia="ru-RU"/>
        </w:rPr>
        <w:t>;</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E4326">
        <w:rPr>
          <w:rFonts w:ascii="Arial" w:eastAsia="Times New Roman" w:hAnsi="Arial" w:cs="Arial"/>
          <w:sz w:val="24"/>
          <w:szCs w:val="24"/>
          <w:lang w:eastAsia="ar-SA"/>
        </w:rPr>
        <w:t xml:space="preserve">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r w:rsidRPr="00DE4326">
        <w:rPr>
          <w:rFonts w:ascii="Arial" w:eastAsia="Times New Roman" w:hAnsi="Arial" w:cs="Arial"/>
          <w:sz w:val="24"/>
          <w:szCs w:val="24"/>
          <w:lang w:eastAsia="ru-RU"/>
        </w:rPr>
        <w:t>;</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5.3. Оснований для отказа в рассмотрении либо приостановления рассмотрения жалобы не имеется.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5.4. Основанием для начала процедуры досудебного (внесудебного) обжалования является поступившая жалоба.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5.5. Жалоба должна содержать:</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ru-RU"/>
        </w:rPr>
        <w:lastRenderedPageBreak/>
        <w:t>5.5. Заявитель может обжаловать решения и действия (бездействие) должностных лиц, муниципальных служащих администрации г</w:t>
      </w:r>
      <w:r w:rsidRPr="00DE4326">
        <w:rPr>
          <w:rFonts w:ascii="Arial" w:eastAsia="Times New Roman" w:hAnsi="Arial" w:cs="Arial"/>
          <w:sz w:val="24"/>
          <w:szCs w:val="24"/>
          <w:lang w:eastAsia="ar-SA"/>
        </w:rPr>
        <w:t>лаве администрации городского поселения- город Острогожск.</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DE4326" w:rsidRPr="00DE4326" w:rsidRDefault="00DE4326" w:rsidP="00DE4326">
      <w:pPr>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4326" w:rsidRPr="00DE4326" w:rsidRDefault="00DE4326" w:rsidP="00DE4326">
      <w:pPr>
        <w:widowControl w:val="0"/>
        <w:suppressAutoHyphens/>
        <w:autoSpaceDE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sidRPr="00DE4326">
        <w:rPr>
          <w:rFonts w:ascii="Arial" w:eastAsia="Times New Roman" w:hAnsi="Arial" w:cs="Arial"/>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DE4326" w:rsidRPr="00DE4326" w:rsidRDefault="00DE4326" w:rsidP="00DE4326">
      <w:pPr>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t xml:space="preserve">Глава администрации городского А.В. Колесников поселения – город Острогожск </w:t>
      </w:r>
    </w:p>
    <w:p w:rsidR="00DE4326" w:rsidRPr="00DE4326" w:rsidRDefault="00DE4326" w:rsidP="00DE4326">
      <w:pPr>
        <w:autoSpaceDE w:val="0"/>
        <w:autoSpaceDN w:val="0"/>
        <w:adjustRightInd w:val="0"/>
        <w:spacing w:after="0" w:line="240" w:lineRule="auto"/>
        <w:ind w:firstLine="709"/>
        <w:jc w:val="right"/>
        <w:rPr>
          <w:rFonts w:ascii="Arial" w:eastAsia="Times New Roman" w:hAnsi="Arial" w:cs="Arial"/>
          <w:sz w:val="24"/>
          <w:szCs w:val="24"/>
          <w:lang w:eastAsia="ar-SA"/>
        </w:rPr>
      </w:pPr>
      <w:r w:rsidRPr="00DE4326">
        <w:rPr>
          <w:rFonts w:ascii="Arial" w:eastAsia="Times New Roman" w:hAnsi="Arial" w:cs="Arial"/>
          <w:sz w:val="24"/>
          <w:szCs w:val="24"/>
          <w:lang w:eastAsia="ar-SA"/>
        </w:rPr>
        <w:br w:type="page"/>
      </w:r>
      <w:r w:rsidRPr="00DE4326">
        <w:rPr>
          <w:rFonts w:ascii="Arial" w:eastAsia="Times New Roman" w:hAnsi="Arial" w:cs="Arial"/>
          <w:sz w:val="24"/>
          <w:szCs w:val="24"/>
          <w:lang w:eastAsia="ar-SA"/>
        </w:rPr>
        <w:lastRenderedPageBreak/>
        <w:t xml:space="preserve">( в ред. пост. от 25.12.2018г. №654) </w:t>
      </w:r>
    </w:p>
    <w:p w:rsidR="00DE4326" w:rsidRPr="00DE4326" w:rsidRDefault="00DE4326" w:rsidP="00DE4326">
      <w:pPr>
        <w:autoSpaceDE w:val="0"/>
        <w:autoSpaceDN w:val="0"/>
        <w:adjustRightInd w:val="0"/>
        <w:spacing w:after="0" w:line="240" w:lineRule="auto"/>
        <w:ind w:firstLine="709"/>
        <w:jc w:val="right"/>
        <w:rPr>
          <w:rFonts w:ascii="Arial" w:eastAsia="Times New Roman" w:hAnsi="Arial" w:cs="Arial"/>
          <w:sz w:val="24"/>
          <w:szCs w:val="24"/>
          <w:lang w:eastAsia="ar-SA"/>
        </w:rPr>
      </w:pPr>
      <w:r w:rsidRPr="00DE4326">
        <w:rPr>
          <w:rFonts w:ascii="Arial" w:eastAsia="Times New Roman" w:hAnsi="Arial" w:cs="Arial"/>
          <w:sz w:val="24"/>
          <w:szCs w:val="24"/>
          <w:lang w:eastAsia="ar-SA"/>
        </w:rPr>
        <w:t xml:space="preserve">Приложение №1 </w:t>
      </w:r>
    </w:p>
    <w:p w:rsidR="00DE4326" w:rsidRPr="00DE4326" w:rsidRDefault="00DE4326" w:rsidP="00DE4326">
      <w:pPr>
        <w:autoSpaceDE w:val="0"/>
        <w:autoSpaceDN w:val="0"/>
        <w:adjustRightInd w:val="0"/>
        <w:spacing w:after="0" w:line="240" w:lineRule="auto"/>
        <w:ind w:firstLine="709"/>
        <w:jc w:val="right"/>
        <w:rPr>
          <w:rFonts w:ascii="Arial" w:eastAsia="Times New Roman" w:hAnsi="Arial" w:cs="Arial"/>
          <w:sz w:val="24"/>
          <w:szCs w:val="24"/>
          <w:lang w:eastAsia="ar-SA"/>
        </w:rPr>
      </w:pPr>
      <w:r w:rsidRPr="00DE4326">
        <w:rPr>
          <w:rFonts w:ascii="Arial" w:eastAsia="Times New Roman" w:hAnsi="Arial" w:cs="Arial"/>
          <w:sz w:val="24"/>
          <w:szCs w:val="24"/>
          <w:lang w:eastAsia="ar-SA"/>
        </w:rPr>
        <w:t xml:space="preserve"> к административному регламенту </w:t>
      </w:r>
    </w:p>
    <w:p w:rsidR="00DE4326" w:rsidRPr="00DE4326" w:rsidRDefault="00DE4326" w:rsidP="00DE4326">
      <w:pPr>
        <w:autoSpaceDE w:val="0"/>
        <w:autoSpaceDN w:val="0"/>
        <w:adjustRightInd w:val="0"/>
        <w:spacing w:after="0" w:line="240" w:lineRule="auto"/>
        <w:ind w:firstLine="709"/>
        <w:jc w:val="right"/>
        <w:rPr>
          <w:rFonts w:ascii="Arial" w:eastAsia="Times New Roman" w:hAnsi="Arial" w:cs="Arial"/>
          <w:sz w:val="24"/>
          <w:szCs w:val="24"/>
          <w:lang w:eastAsia="ar-SA"/>
        </w:rPr>
      </w:pP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DE4326" w:rsidRPr="00DE4326" w:rsidRDefault="00DE4326" w:rsidP="00DE4326">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DE4326">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DE4326" w:rsidRPr="00DE4326" w:rsidRDefault="00DE4326" w:rsidP="00DE4326">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понедельник – четверг: с 8.00 до 17.00, перерыв с 12.00 до 12.48;</w:t>
      </w:r>
    </w:p>
    <w:p w:rsidR="00DE4326" w:rsidRPr="00DE4326" w:rsidRDefault="00DE4326" w:rsidP="00DE4326">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пятница – 8.00 до 16.00, перерыв – с 12.00 до 12.48;</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Суббота, воскресенье - выходные.</w:t>
      </w:r>
    </w:p>
    <w:p w:rsidR="00DE4326" w:rsidRPr="00DE4326" w:rsidRDefault="00DE4326" w:rsidP="00DE4326">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Местоположение </w:t>
      </w:r>
      <w:r w:rsidRPr="00DE4326">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DE4326">
        <w:rPr>
          <w:rFonts w:ascii="Arial" w:eastAsia="Times New Roman" w:hAnsi="Arial" w:cs="Arial"/>
          <w:sz w:val="24"/>
          <w:szCs w:val="24"/>
          <w:lang w:eastAsia="ru-RU"/>
        </w:rPr>
        <w:t xml:space="preserve">397855, Воронежская область, </w:t>
      </w:r>
      <w:r w:rsidRPr="00DE4326">
        <w:rPr>
          <w:rFonts w:ascii="Arial" w:eastAsia="Times New Roman" w:hAnsi="Arial" w:cs="Arial"/>
          <w:bCs/>
          <w:sz w:val="24"/>
          <w:szCs w:val="24"/>
          <w:lang w:eastAsia="ru-RU"/>
        </w:rPr>
        <w:t>г. Острогожск, ул. Прохоренко, 142.</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Телефон: 8 (47375) 4-39-76.</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DE4326">
        <w:rPr>
          <w:rFonts w:ascii="Arial" w:eastAsia="Times New Roman" w:hAnsi="Arial" w:cs="Arial"/>
          <w:sz w:val="24"/>
          <w:szCs w:val="24"/>
          <w:lang w:val="en-US" w:eastAsia="ru-RU"/>
        </w:rPr>
        <w:t>htt</w:t>
      </w:r>
      <w:r w:rsidRPr="00DE4326">
        <w:rPr>
          <w:rFonts w:ascii="Arial" w:eastAsia="Times New Roman" w:hAnsi="Arial" w:cs="Arial"/>
          <w:sz w:val="24"/>
          <w:szCs w:val="24"/>
          <w:lang w:eastAsia="ru-RU"/>
        </w:rPr>
        <w:t>://</w:t>
      </w:r>
      <w:r w:rsidRPr="00DE4326">
        <w:rPr>
          <w:rFonts w:ascii="Arial" w:eastAsia="Times New Roman" w:hAnsi="Arial" w:cs="Arial"/>
          <w:sz w:val="24"/>
          <w:szCs w:val="24"/>
          <w:lang w:val="en-US" w:eastAsia="ru-RU"/>
        </w:rPr>
        <w:t>ostadm</w:t>
      </w:r>
      <w:r w:rsidRPr="00DE4326">
        <w:rPr>
          <w:rFonts w:ascii="Arial" w:eastAsia="Times New Roman" w:hAnsi="Arial" w:cs="Arial"/>
          <w:sz w:val="24"/>
          <w:szCs w:val="24"/>
          <w:lang w:eastAsia="ru-RU"/>
        </w:rPr>
        <w:t>.</w:t>
      </w:r>
      <w:r w:rsidRPr="00DE4326">
        <w:rPr>
          <w:rFonts w:ascii="Arial" w:eastAsia="Times New Roman" w:hAnsi="Arial" w:cs="Arial"/>
          <w:sz w:val="24"/>
          <w:szCs w:val="24"/>
          <w:lang w:val="en-US" w:eastAsia="ru-RU"/>
        </w:rPr>
        <w:t>ru</w:t>
      </w:r>
      <w:r w:rsidRPr="00DE4326">
        <w:rPr>
          <w:rFonts w:ascii="Arial" w:eastAsia="Times New Roman" w:hAnsi="Arial" w:cs="Arial"/>
          <w:sz w:val="24"/>
          <w:szCs w:val="24"/>
          <w:lang w:eastAsia="ru-RU"/>
        </w:rPr>
        <w:t>.</w:t>
      </w:r>
    </w:p>
    <w:p w:rsidR="00DE4326" w:rsidRPr="00DE4326" w:rsidRDefault="00DE4326" w:rsidP="00DE4326">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DE4326">
        <w:rPr>
          <w:rFonts w:ascii="Arial" w:eastAsia="Times New Roman" w:hAnsi="Arial" w:cs="Arial"/>
          <w:sz w:val="24"/>
          <w:szCs w:val="24"/>
          <w:lang w:val="en-US" w:eastAsia="ru-RU"/>
        </w:rPr>
        <w:t>ostrog</w:t>
      </w:r>
      <w:r w:rsidRPr="00DE4326">
        <w:rPr>
          <w:rFonts w:ascii="Arial" w:eastAsia="Times New Roman" w:hAnsi="Arial" w:cs="Arial"/>
          <w:sz w:val="24"/>
          <w:szCs w:val="24"/>
          <w:lang w:eastAsia="ru-RU"/>
        </w:rPr>
        <w:t>.</w:t>
      </w:r>
      <w:r w:rsidRPr="00DE4326">
        <w:rPr>
          <w:rFonts w:ascii="Arial" w:eastAsia="Times New Roman" w:hAnsi="Arial" w:cs="Arial"/>
          <w:sz w:val="24"/>
          <w:szCs w:val="24"/>
          <w:lang w:val="en-US" w:eastAsia="ru-RU"/>
        </w:rPr>
        <w:t>ostro</w:t>
      </w:r>
      <w:r w:rsidRPr="00DE4326">
        <w:rPr>
          <w:rFonts w:ascii="Arial" w:eastAsia="Times New Roman" w:hAnsi="Arial" w:cs="Arial"/>
          <w:sz w:val="24"/>
          <w:szCs w:val="24"/>
          <w:lang w:eastAsia="ru-RU"/>
        </w:rPr>
        <w:t>@</w:t>
      </w:r>
      <w:r w:rsidRPr="00DE4326">
        <w:rPr>
          <w:rFonts w:ascii="Arial" w:eastAsia="Times New Roman" w:hAnsi="Arial" w:cs="Arial"/>
          <w:sz w:val="24"/>
          <w:szCs w:val="24"/>
          <w:lang w:val="en-US" w:eastAsia="ru-RU"/>
        </w:rPr>
        <w:t>govvrn</w:t>
      </w:r>
      <w:r w:rsidRPr="00DE4326">
        <w:rPr>
          <w:rFonts w:ascii="Arial" w:eastAsia="Times New Roman" w:hAnsi="Arial" w:cs="Arial"/>
          <w:sz w:val="24"/>
          <w:szCs w:val="24"/>
          <w:lang w:eastAsia="ru-RU"/>
        </w:rPr>
        <w:t>.</w:t>
      </w:r>
      <w:r w:rsidRPr="00DE4326">
        <w:rPr>
          <w:rFonts w:ascii="Arial" w:eastAsia="Times New Roman" w:hAnsi="Arial" w:cs="Arial"/>
          <w:sz w:val="24"/>
          <w:szCs w:val="24"/>
          <w:lang w:val="en-US" w:eastAsia="ru-RU"/>
        </w:rPr>
        <w:t>ru</w:t>
      </w:r>
      <w:r w:rsidRPr="00DE4326">
        <w:rPr>
          <w:rFonts w:ascii="Arial" w:eastAsia="Times New Roman" w:hAnsi="Arial" w:cs="Arial"/>
          <w:sz w:val="24"/>
          <w:szCs w:val="24"/>
          <w:lang w:eastAsia="ru-RU"/>
        </w:rPr>
        <w:t>.</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2. Телефоны для справок: 8(47375)4-52-19, факс 8(47375)4-43-43.</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 Место нахождения филиала АУ «МФЦ» в г. Острогожске:</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397853, Воронежская обл., г. Острогожск, ул. Комсомольская, д.60</w:t>
      </w:r>
    </w:p>
    <w:p w:rsidR="00DE4326" w:rsidRPr="00DE4326" w:rsidRDefault="00DE4326" w:rsidP="00DE4326">
      <w:pPr>
        <w:shd w:val="clear" w:color="auto" w:fill="FFFFFF"/>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Телефон для справок филиала АУ «МФЦ»: </w:t>
      </w:r>
      <w:r w:rsidRPr="00DE4326">
        <w:rPr>
          <w:rFonts w:ascii="Arial" w:eastAsia="Times New Roman" w:hAnsi="Arial" w:cs="Arial"/>
          <w:sz w:val="24"/>
          <w:szCs w:val="24"/>
          <w:shd w:val="clear" w:color="auto" w:fill="FFFFFF"/>
          <w:lang w:eastAsia="ru-RU"/>
        </w:rPr>
        <w:t>8 (47375) 3-33-0</w:t>
      </w:r>
      <w:r w:rsidRPr="00DE4326">
        <w:rPr>
          <w:rFonts w:ascii="Arial" w:eastAsia="Times New Roman" w:hAnsi="Arial" w:cs="Arial"/>
          <w:sz w:val="24"/>
          <w:szCs w:val="24"/>
          <w:lang w:eastAsia="ru-RU"/>
        </w:rPr>
        <w:t>2.</w:t>
      </w:r>
    </w:p>
    <w:p w:rsidR="00DE4326" w:rsidRPr="00DE4326" w:rsidRDefault="00DE4326" w:rsidP="00DE4326">
      <w:pPr>
        <w:shd w:val="clear" w:color="auto" w:fill="FFFFFF"/>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Официальный сайт филиала АУ «МФЦ» в сети Интернет: </w:t>
      </w:r>
      <w:r w:rsidRPr="00DE4326">
        <w:rPr>
          <w:rFonts w:ascii="Arial" w:eastAsia="Times New Roman" w:hAnsi="Arial" w:cs="Arial"/>
          <w:sz w:val="24"/>
          <w:szCs w:val="24"/>
          <w:bdr w:val="none" w:sz="0" w:space="0" w:color="auto" w:frame="1"/>
          <w:lang w:eastAsia="ru-RU"/>
        </w:rPr>
        <w:t>http://mydocuments36.ru</w:t>
      </w:r>
    </w:p>
    <w:p w:rsidR="00DE4326" w:rsidRPr="00DE4326" w:rsidRDefault="00DE4326" w:rsidP="00DE4326">
      <w:pPr>
        <w:shd w:val="clear" w:color="auto" w:fill="FFFFFF"/>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Адрес электронной почты филиала АУ «МФЦ»: </w:t>
      </w:r>
      <w:r w:rsidRPr="00DE4326">
        <w:rPr>
          <w:rFonts w:ascii="Arial" w:eastAsia="Times New Roman" w:hAnsi="Arial" w:cs="Arial"/>
          <w:sz w:val="24"/>
          <w:szCs w:val="24"/>
          <w:bdr w:val="none" w:sz="0" w:space="0" w:color="auto" w:frame="1"/>
          <w:lang w:val="en-US" w:eastAsia="ru-RU"/>
        </w:rPr>
        <w:t>okolesnikova</w:t>
      </w:r>
      <w:r w:rsidRPr="00DE4326">
        <w:rPr>
          <w:rFonts w:ascii="Arial" w:eastAsia="Times New Roman" w:hAnsi="Arial" w:cs="Arial"/>
          <w:sz w:val="24"/>
          <w:szCs w:val="24"/>
          <w:bdr w:val="none" w:sz="0" w:space="0" w:color="auto" w:frame="1"/>
          <w:lang w:eastAsia="ru-RU"/>
        </w:rPr>
        <w:t>@govvrn.ru</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График работы филиала АУ «МФЦ»:</w:t>
      </w:r>
    </w:p>
    <w:p w:rsidR="00DE4326" w:rsidRPr="00DE4326" w:rsidRDefault="00DE4326" w:rsidP="00DE4326">
      <w:pPr>
        <w:autoSpaceDE w:val="0"/>
        <w:autoSpaceDN w:val="0"/>
        <w:adjustRightInd w:val="0"/>
        <w:spacing w:after="0" w:line="240" w:lineRule="auto"/>
        <w:ind w:firstLine="709"/>
        <w:jc w:val="both"/>
        <w:rPr>
          <w:rFonts w:ascii="Arial" w:eastAsia="Calibri" w:hAnsi="Arial" w:cs="Arial"/>
          <w:sz w:val="24"/>
          <w:szCs w:val="24"/>
          <w:lang w:eastAsia="ru-RU"/>
        </w:rPr>
      </w:pPr>
      <w:r w:rsidRPr="00DE4326">
        <w:rPr>
          <w:rFonts w:ascii="Arial" w:eastAsia="Calibri" w:hAnsi="Arial" w:cs="Arial"/>
          <w:sz w:val="24"/>
          <w:szCs w:val="24"/>
          <w:lang w:eastAsia="ru-RU"/>
        </w:rPr>
        <w:t>Понедельник, вторник, пятница, суббота с 8.00 до 17.00, перерыв с 12:00 до 13:00;</w:t>
      </w:r>
    </w:p>
    <w:p w:rsidR="00DE4326" w:rsidRPr="00DE4326" w:rsidRDefault="00DE4326" w:rsidP="00DE4326">
      <w:pPr>
        <w:autoSpaceDE w:val="0"/>
        <w:autoSpaceDN w:val="0"/>
        <w:adjustRightInd w:val="0"/>
        <w:spacing w:after="0" w:line="240" w:lineRule="auto"/>
        <w:ind w:firstLine="709"/>
        <w:jc w:val="both"/>
        <w:rPr>
          <w:rFonts w:ascii="Arial" w:eastAsia="Calibri" w:hAnsi="Arial" w:cs="Arial"/>
          <w:sz w:val="24"/>
          <w:szCs w:val="24"/>
          <w:lang w:eastAsia="ru-RU"/>
        </w:rPr>
      </w:pPr>
      <w:r w:rsidRPr="00DE4326">
        <w:rPr>
          <w:rFonts w:ascii="Arial" w:eastAsia="Calibri" w:hAnsi="Arial" w:cs="Arial"/>
          <w:sz w:val="24"/>
          <w:szCs w:val="24"/>
          <w:lang w:eastAsia="ru-RU"/>
        </w:rPr>
        <w:t>среда с 8.00 до 20.00 без перерыва;</w:t>
      </w:r>
    </w:p>
    <w:p w:rsidR="00DE4326" w:rsidRPr="00DE4326" w:rsidRDefault="00DE4326" w:rsidP="00DE4326">
      <w:pPr>
        <w:autoSpaceDE w:val="0"/>
        <w:autoSpaceDN w:val="0"/>
        <w:adjustRightInd w:val="0"/>
        <w:spacing w:after="0" w:line="240" w:lineRule="auto"/>
        <w:ind w:firstLine="709"/>
        <w:jc w:val="both"/>
        <w:rPr>
          <w:rFonts w:ascii="Arial" w:eastAsia="Calibri" w:hAnsi="Arial" w:cs="Arial"/>
          <w:sz w:val="24"/>
          <w:szCs w:val="24"/>
          <w:lang w:eastAsia="ru-RU"/>
        </w:rPr>
      </w:pPr>
      <w:r w:rsidRPr="00DE4326">
        <w:rPr>
          <w:rFonts w:ascii="Arial" w:eastAsia="Calibri" w:hAnsi="Arial" w:cs="Arial"/>
          <w:sz w:val="24"/>
          <w:szCs w:val="24"/>
          <w:lang w:eastAsia="ru-RU"/>
        </w:rPr>
        <w:t>четверг: с 8.00 до 16.30, перерыв с 12:00 до 13:00;</w:t>
      </w:r>
    </w:p>
    <w:p w:rsidR="00DE4326" w:rsidRPr="00DE4326" w:rsidRDefault="00DE4326" w:rsidP="00DE4326">
      <w:pPr>
        <w:autoSpaceDE w:val="0"/>
        <w:autoSpaceDN w:val="0"/>
        <w:adjustRightInd w:val="0"/>
        <w:spacing w:after="0" w:line="240" w:lineRule="auto"/>
        <w:ind w:firstLine="709"/>
        <w:jc w:val="both"/>
        <w:rPr>
          <w:rFonts w:ascii="Arial" w:eastAsia="Calibri" w:hAnsi="Arial" w:cs="Arial"/>
          <w:sz w:val="24"/>
          <w:szCs w:val="24"/>
          <w:lang w:eastAsia="ru-RU"/>
        </w:rPr>
      </w:pPr>
      <w:r w:rsidRPr="00DE4326">
        <w:rPr>
          <w:rFonts w:ascii="Arial" w:eastAsia="Calibri" w:hAnsi="Arial" w:cs="Arial"/>
          <w:sz w:val="24"/>
          <w:szCs w:val="24"/>
          <w:lang w:eastAsia="ru-RU"/>
        </w:rPr>
        <w:t>воскресенье – выходной.»</w:t>
      </w:r>
    </w:p>
    <w:p w:rsidR="00DE4326" w:rsidRPr="00DE4326" w:rsidRDefault="00DE4326" w:rsidP="00DE4326">
      <w:pPr>
        <w:spacing w:after="0" w:line="240" w:lineRule="auto"/>
        <w:ind w:firstLine="709"/>
        <w:jc w:val="both"/>
        <w:rPr>
          <w:rFonts w:ascii="Arial" w:eastAsia="Times New Roman" w:hAnsi="Arial" w:cs="Arial"/>
          <w:sz w:val="24"/>
          <w:szCs w:val="24"/>
          <w:lang w:eastAsia="ar-SA"/>
        </w:rPr>
      </w:pPr>
      <w:r w:rsidRPr="00DE4326">
        <w:rPr>
          <w:rFonts w:ascii="Arial" w:eastAsia="Times New Roman" w:hAnsi="Arial" w:cs="Arial"/>
          <w:sz w:val="24"/>
          <w:szCs w:val="24"/>
          <w:lang w:eastAsia="ar-SA"/>
        </w:rPr>
        <w:br w:type="page"/>
      </w:r>
      <w:r w:rsidRPr="00DE4326">
        <w:rPr>
          <w:rFonts w:ascii="Arial" w:eastAsia="Times New Roman" w:hAnsi="Arial" w:cs="Arial"/>
          <w:sz w:val="24"/>
          <w:szCs w:val="24"/>
          <w:lang w:eastAsia="ar-SA"/>
        </w:rPr>
        <w:lastRenderedPageBreak/>
        <w:t>Приложение № 2  к Административному регламенту</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bCs/>
          <w:sz w:val="24"/>
          <w:szCs w:val="24"/>
          <w:lang w:eastAsia="ru-RU"/>
        </w:rPr>
        <w:t>Реквизиты заявителя</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(наименование, адрес (местонахождение) – для юридических лиц, Ф.И.О., адрес места жительства – для индивидуальных предпринимателей и физических лиц)</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851"/>
        <w:gridCol w:w="1474"/>
        <w:gridCol w:w="454"/>
        <w:gridCol w:w="1701"/>
      </w:tblGrid>
      <w:tr w:rsidR="00DE4326" w:rsidRPr="00DE4326" w:rsidTr="00EA0AD3">
        <w:tblPrEx>
          <w:tblCellMar>
            <w:top w:w="0" w:type="dxa"/>
            <w:bottom w:w="0" w:type="dxa"/>
          </w:tblCellMar>
        </w:tblPrEx>
        <w:trPr>
          <w:jc w:val="right"/>
        </w:trPr>
        <w:tc>
          <w:tcPr>
            <w:tcW w:w="851" w:type="dxa"/>
            <w:tcBorders>
              <w:top w:val="nil"/>
              <w:left w:val="nil"/>
              <w:bottom w:val="nil"/>
              <w:right w:val="nil"/>
            </w:tcBorders>
            <w:vAlign w:val="bottom"/>
          </w:tcPr>
          <w:p w:rsidR="00DE4326" w:rsidRPr="00DE4326" w:rsidRDefault="00DE4326" w:rsidP="00DE4326">
            <w:pPr>
              <w:spacing w:after="0" w:line="240" w:lineRule="auto"/>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Исх. от</w:t>
            </w:r>
          </w:p>
        </w:tc>
        <w:tc>
          <w:tcPr>
            <w:tcW w:w="1474" w:type="dxa"/>
            <w:tcBorders>
              <w:top w:val="nil"/>
              <w:left w:val="nil"/>
              <w:bottom w:val="single" w:sz="4" w:space="0" w:color="auto"/>
              <w:right w:val="nil"/>
            </w:tcBorders>
            <w:vAlign w:val="bottom"/>
          </w:tcPr>
          <w:p w:rsidR="00DE4326" w:rsidRPr="00DE4326" w:rsidRDefault="00DE4326" w:rsidP="00DE4326">
            <w:pPr>
              <w:spacing w:after="0" w:line="240" w:lineRule="auto"/>
              <w:jc w:val="both"/>
              <w:rPr>
                <w:rFonts w:ascii="Arial" w:eastAsia="Times New Roman" w:hAnsi="Arial" w:cs="Arial"/>
                <w:sz w:val="24"/>
                <w:szCs w:val="24"/>
                <w:lang w:eastAsia="ru-RU"/>
              </w:rPr>
            </w:pPr>
          </w:p>
        </w:tc>
        <w:tc>
          <w:tcPr>
            <w:tcW w:w="454" w:type="dxa"/>
            <w:tcBorders>
              <w:top w:val="nil"/>
              <w:left w:val="nil"/>
              <w:bottom w:val="nil"/>
              <w:right w:val="nil"/>
            </w:tcBorders>
            <w:vAlign w:val="bottom"/>
          </w:tcPr>
          <w:p w:rsidR="00DE4326" w:rsidRPr="00DE4326" w:rsidRDefault="00DE4326" w:rsidP="00DE4326">
            <w:pPr>
              <w:spacing w:after="0" w:line="240" w:lineRule="auto"/>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DE4326" w:rsidRPr="00DE4326" w:rsidRDefault="00DE4326" w:rsidP="00DE4326">
            <w:pPr>
              <w:spacing w:after="0" w:line="240" w:lineRule="auto"/>
              <w:jc w:val="both"/>
              <w:rPr>
                <w:rFonts w:ascii="Arial" w:eastAsia="Times New Roman" w:hAnsi="Arial" w:cs="Arial"/>
                <w:sz w:val="24"/>
                <w:szCs w:val="24"/>
                <w:lang w:eastAsia="ru-RU"/>
              </w:rPr>
            </w:pPr>
          </w:p>
        </w:tc>
      </w:tr>
    </w:tbl>
    <w:p w:rsidR="00DE4326" w:rsidRPr="00DE4326" w:rsidRDefault="00DE4326" w:rsidP="00DE4326">
      <w:pPr>
        <w:spacing w:after="0" w:line="240" w:lineRule="auto"/>
        <w:ind w:firstLine="709"/>
        <w:jc w:val="both"/>
        <w:rPr>
          <w:rFonts w:ascii="Arial" w:eastAsia="Times New Roman" w:hAnsi="Arial" w:cs="Arial"/>
          <w:sz w:val="24"/>
          <w:szCs w:val="24"/>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361"/>
        <w:gridCol w:w="3119"/>
      </w:tblGrid>
      <w:tr w:rsidR="00DE4326" w:rsidRPr="00DE4326" w:rsidTr="00EA0AD3">
        <w:tblPrEx>
          <w:tblCellMar>
            <w:top w:w="0" w:type="dxa"/>
            <w:bottom w:w="0" w:type="dxa"/>
          </w:tblCellMar>
        </w:tblPrEx>
        <w:trPr>
          <w:jc w:val="right"/>
        </w:trPr>
        <w:tc>
          <w:tcPr>
            <w:tcW w:w="1361" w:type="dxa"/>
            <w:tcBorders>
              <w:top w:val="nil"/>
              <w:left w:val="nil"/>
              <w:bottom w:val="nil"/>
              <w:right w:val="nil"/>
            </w:tcBorders>
            <w:vAlign w:val="bottom"/>
          </w:tcPr>
          <w:p w:rsidR="00DE4326" w:rsidRPr="00DE4326" w:rsidRDefault="00DE4326" w:rsidP="00DE4326">
            <w:pPr>
              <w:spacing w:after="0" w:line="240" w:lineRule="auto"/>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поступило в</w:t>
            </w:r>
          </w:p>
        </w:tc>
        <w:tc>
          <w:tcPr>
            <w:tcW w:w="3119" w:type="dxa"/>
            <w:tcBorders>
              <w:top w:val="nil"/>
              <w:left w:val="nil"/>
              <w:bottom w:val="single" w:sz="4" w:space="0" w:color="auto"/>
              <w:right w:val="nil"/>
            </w:tcBorders>
            <w:vAlign w:val="bottom"/>
          </w:tcPr>
          <w:p w:rsidR="00DE4326" w:rsidRPr="00DE4326" w:rsidRDefault="00DE4326" w:rsidP="00DE4326">
            <w:pPr>
              <w:spacing w:after="0" w:line="240" w:lineRule="auto"/>
              <w:jc w:val="both"/>
              <w:rPr>
                <w:rFonts w:ascii="Arial" w:eastAsia="Times New Roman" w:hAnsi="Arial" w:cs="Arial"/>
                <w:sz w:val="24"/>
                <w:szCs w:val="24"/>
                <w:lang w:eastAsia="ru-RU"/>
              </w:rPr>
            </w:pPr>
          </w:p>
        </w:tc>
      </w:tr>
    </w:tbl>
    <w:p w:rsidR="00DE4326" w:rsidRPr="00DE4326" w:rsidRDefault="00DE4326" w:rsidP="00DE4326">
      <w:pPr>
        <w:spacing w:after="0" w:line="240" w:lineRule="auto"/>
        <w:ind w:firstLine="709"/>
        <w:jc w:val="both"/>
        <w:rPr>
          <w:rFonts w:ascii="Arial" w:eastAsia="Times New Roman" w:hAnsi="Arial" w:cs="Arial"/>
          <w:sz w:val="24"/>
          <w:szCs w:val="24"/>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574"/>
        <w:gridCol w:w="1751"/>
        <w:gridCol w:w="454"/>
        <w:gridCol w:w="1701"/>
      </w:tblGrid>
      <w:tr w:rsidR="00DE4326" w:rsidRPr="00DE4326" w:rsidTr="00EA0AD3">
        <w:tblPrEx>
          <w:tblCellMar>
            <w:top w:w="0" w:type="dxa"/>
            <w:bottom w:w="0" w:type="dxa"/>
          </w:tblCellMar>
        </w:tblPrEx>
        <w:trPr>
          <w:jc w:val="right"/>
        </w:trPr>
        <w:tc>
          <w:tcPr>
            <w:tcW w:w="574" w:type="dxa"/>
            <w:tcBorders>
              <w:top w:val="nil"/>
              <w:left w:val="nil"/>
              <w:bottom w:val="nil"/>
              <w:right w:val="nil"/>
            </w:tcBorders>
            <w:vAlign w:val="bottom"/>
          </w:tcPr>
          <w:p w:rsidR="00DE4326" w:rsidRPr="00DE4326" w:rsidRDefault="00DE4326" w:rsidP="00DE4326">
            <w:pPr>
              <w:spacing w:after="0" w:line="240" w:lineRule="auto"/>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дата</w:t>
            </w:r>
          </w:p>
        </w:tc>
        <w:tc>
          <w:tcPr>
            <w:tcW w:w="1751" w:type="dxa"/>
            <w:tcBorders>
              <w:top w:val="nil"/>
              <w:left w:val="nil"/>
              <w:bottom w:val="single" w:sz="4" w:space="0" w:color="auto"/>
              <w:right w:val="nil"/>
            </w:tcBorders>
            <w:vAlign w:val="bottom"/>
          </w:tcPr>
          <w:p w:rsidR="00DE4326" w:rsidRPr="00DE4326" w:rsidRDefault="00DE4326" w:rsidP="00DE4326">
            <w:pPr>
              <w:spacing w:after="0" w:line="240" w:lineRule="auto"/>
              <w:jc w:val="both"/>
              <w:rPr>
                <w:rFonts w:ascii="Arial" w:eastAsia="Times New Roman" w:hAnsi="Arial" w:cs="Arial"/>
                <w:sz w:val="24"/>
                <w:szCs w:val="24"/>
                <w:lang w:eastAsia="ru-RU"/>
              </w:rPr>
            </w:pPr>
          </w:p>
        </w:tc>
        <w:tc>
          <w:tcPr>
            <w:tcW w:w="454" w:type="dxa"/>
            <w:tcBorders>
              <w:top w:val="nil"/>
              <w:left w:val="nil"/>
              <w:bottom w:val="nil"/>
              <w:right w:val="nil"/>
            </w:tcBorders>
            <w:vAlign w:val="bottom"/>
          </w:tcPr>
          <w:p w:rsidR="00DE4326" w:rsidRPr="00DE4326" w:rsidRDefault="00DE4326" w:rsidP="00DE4326">
            <w:pPr>
              <w:spacing w:after="0" w:line="240" w:lineRule="auto"/>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DE4326" w:rsidRPr="00DE4326" w:rsidRDefault="00DE4326" w:rsidP="00DE4326">
            <w:pPr>
              <w:spacing w:after="0" w:line="240" w:lineRule="auto"/>
              <w:jc w:val="both"/>
              <w:rPr>
                <w:rFonts w:ascii="Arial" w:eastAsia="Times New Roman" w:hAnsi="Arial" w:cs="Arial"/>
                <w:sz w:val="24"/>
                <w:szCs w:val="24"/>
                <w:lang w:eastAsia="ru-RU"/>
              </w:rPr>
            </w:pPr>
          </w:p>
        </w:tc>
      </w:tr>
    </w:tbl>
    <w:p w:rsidR="00DE4326" w:rsidRPr="00DE4326" w:rsidRDefault="00DE4326" w:rsidP="00DE4326">
      <w:pPr>
        <w:spacing w:after="0" w:line="240" w:lineRule="auto"/>
        <w:ind w:firstLine="709"/>
        <w:jc w:val="center"/>
        <w:rPr>
          <w:rFonts w:ascii="Arial" w:eastAsia="Times New Roman" w:hAnsi="Arial" w:cs="Arial"/>
          <w:bCs/>
          <w:sz w:val="24"/>
          <w:szCs w:val="24"/>
          <w:lang w:eastAsia="ru-RU"/>
        </w:rPr>
      </w:pPr>
      <w:r w:rsidRPr="00DE4326">
        <w:rPr>
          <w:rFonts w:ascii="Arial" w:eastAsia="Times New Roman" w:hAnsi="Arial" w:cs="Arial"/>
          <w:bCs/>
          <w:sz w:val="24"/>
          <w:szCs w:val="24"/>
          <w:lang w:eastAsia="ru-RU"/>
        </w:rPr>
        <w:t>ЗАЯВЛЕНИЕ</w:t>
      </w:r>
      <w:r w:rsidRPr="00DE4326">
        <w:rPr>
          <w:rFonts w:ascii="Arial" w:eastAsia="Times New Roman" w:hAnsi="Arial" w:cs="Arial"/>
          <w:bCs/>
          <w:sz w:val="24"/>
          <w:szCs w:val="24"/>
          <w:lang w:eastAsia="ru-RU"/>
        </w:rPr>
        <w:br/>
        <w:t>на получение специального разрешения на движение по автомобильным</w:t>
      </w:r>
      <w:r w:rsidRPr="00DE4326">
        <w:rPr>
          <w:rFonts w:ascii="Arial" w:eastAsia="Times New Roman" w:hAnsi="Arial" w:cs="Arial"/>
          <w:bCs/>
          <w:sz w:val="24"/>
          <w:szCs w:val="24"/>
          <w:lang w:eastAsia="ru-RU"/>
        </w:rPr>
        <w:br/>
        <w:t xml:space="preserve">дорогам </w:t>
      </w:r>
      <w:r w:rsidRPr="00DE4326">
        <w:rPr>
          <w:rFonts w:ascii="Arial" w:eastAsia="Times New Roman" w:hAnsi="Arial" w:cs="Arial"/>
          <w:sz w:val="24"/>
          <w:szCs w:val="24"/>
          <w:lang w:eastAsia="ru-RU"/>
        </w:rPr>
        <w:t>тяжеловесного и (или) крупногабаритного транспортного средства</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28" w:type="dxa"/>
          <w:right w:w="28" w:type="dxa"/>
        </w:tblCellMar>
        <w:tblLook w:val="0000" w:firstRow="0" w:lastRow="0" w:firstColumn="0" w:lastColumn="0" w:noHBand="0" w:noVBand="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DE4326" w:rsidRPr="00DE4326" w:rsidTr="00EA0AD3">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Наименование, адрес и телефон владельца транспортного средства</w:t>
            </w:r>
          </w:p>
        </w:tc>
      </w:tr>
      <w:tr w:rsidR="00DE4326" w:rsidRPr="00DE4326" w:rsidTr="00EA0AD3">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Pr>
        <w:tc>
          <w:tcPr>
            <w:tcW w:w="3856" w:type="dxa"/>
            <w:gridSpan w:val="6"/>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 xml:space="preserve">ИНН, ОГРН/ОГРИП владельца транспортного средства </w:t>
            </w:r>
            <w:r w:rsidRPr="00DE4326">
              <w:rPr>
                <w:rFonts w:ascii="Arial" w:eastAsia="Times New Roman" w:hAnsi="Arial" w:cs="Arial"/>
                <w:bCs/>
                <w:sz w:val="24"/>
                <w:szCs w:val="24"/>
                <w:vertAlign w:val="superscript"/>
                <w:lang w:eastAsia="ru-RU"/>
              </w:rPr>
              <w:footnoteReference w:customMarkFollows="1" w:id="1"/>
              <w:t>*</w:t>
            </w:r>
          </w:p>
        </w:tc>
        <w:tc>
          <w:tcPr>
            <w:tcW w:w="6388" w:type="dxa"/>
            <w:gridSpan w:val="11"/>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Маршрут движения</w:t>
            </w:r>
          </w:p>
        </w:tc>
      </w:tr>
      <w:tr w:rsidR="00DE4326" w:rsidRPr="00DE4326" w:rsidTr="00EA0AD3">
        <w:tblPrEx>
          <w:tblCellMar>
            <w:top w:w="0" w:type="dxa"/>
            <w:bottom w:w="0" w:type="dxa"/>
          </w:tblCellMar>
        </w:tblPrEx>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r>
      <w:tr w:rsidR="00DE4326" w:rsidRPr="00DE4326" w:rsidTr="00EA0AD3">
        <w:tblPrEx>
          <w:tblCellMar>
            <w:top w:w="0" w:type="dxa"/>
            <w:bottom w:w="0" w:type="dxa"/>
          </w:tblCellMar>
        </w:tblPrEx>
        <w:trPr>
          <w:cantSplit/>
        </w:trPr>
        <w:tc>
          <w:tcPr>
            <w:tcW w:w="5840" w:type="dxa"/>
            <w:gridSpan w:val="11"/>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r w:rsidRPr="00DE4326">
              <w:rPr>
                <w:rFonts w:ascii="Arial" w:eastAsia="Times New Roman" w:hAnsi="Arial" w:cs="Arial"/>
                <w:bCs/>
                <w:sz w:val="24"/>
                <w:szCs w:val="24"/>
                <w:lang w:eastAsia="ru-RU"/>
              </w:rPr>
              <w:t xml:space="preserve">Вид перевозки </w:t>
            </w:r>
            <w:r w:rsidRPr="00DE4326">
              <w:rPr>
                <w:rFonts w:ascii="Arial" w:eastAsia="Times New Roman" w:hAnsi="Arial" w:cs="Arial"/>
                <w:sz w:val="24"/>
                <w:szCs w:val="24"/>
                <w:lang w:eastAsia="ru-RU"/>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Pr>
        <w:tc>
          <w:tcPr>
            <w:tcW w:w="3572" w:type="dxa"/>
            <w:gridSpan w:val="5"/>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с</w:t>
            </w:r>
          </w:p>
        </w:tc>
        <w:tc>
          <w:tcPr>
            <w:tcW w:w="1701" w:type="dxa"/>
            <w:gridSpan w:val="5"/>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1588" w:type="dxa"/>
            <w:gridSpan w:val="3"/>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по</w:t>
            </w:r>
          </w:p>
        </w:tc>
        <w:tc>
          <w:tcPr>
            <w:tcW w:w="2136" w:type="dxa"/>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r>
      <w:tr w:rsidR="00DE4326" w:rsidRPr="00DE4326" w:rsidTr="00EA0AD3">
        <w:tblPrEx>
          <w:tblCellMar>
            <w:top w:w="0" w:type="dxa"/>
            <w:bottom w:w="0" w:type="dxa"/>
          </w:tblCellMar>
        </w:tblPrEx>
        <w:trPr>
          <w:cantSplit/>
        </w:trPr>
        <w:tc>
          <w:tcPr>
            <w:tcW w:w="3572" w:type="dxa"/>
            <w:gridSpan w:val="5"/>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r w:rsidRPr="00DE4326">
              <w:rPr>
                <w:rFonts w:ascii="Arial" w:eastAsia="Times New Roman" w:hAnsi="Arial" w:cs="Arial"/>
                <w:bCs/>
                <w:sz w:val="24"/>
                <w:szCs w:val="24"/>
                <w:lang w:eastAsia="ru-RU"/>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Pr>
        <w:tc>
          <w:tcPr>
            <w:tcW w:w="3572" w:type="dxa"/>
            <w:gridSpan w:val="5"/>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Делимый</w:t>
            </w:r>
          </w:p>
        </w:tc>
        <w:tc>
          <w:tcPr>
            <w:tcW w:w="2722" w:type="dxa"/>
            <w:gridSpan w:val="6"/>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да</w:t>
            </w:r>
          </w:p>
        </w:tc>
        <w:tc>
          <w:tcPr>
            <w:tcW w:w="2476" w:type="dxa"/>
            <w:gridSpan w:val="2"/>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нет</w:t>
            </w:r>
          </w:p>
        </w:tc>
      </w:tr>
      <w:tr w:rsidR="00DE4326" w:rsidRPr="00DE4326" w:rsidTr="00EA0AD3">
        <w:tblPrEx>
          <w:tblCellMar>
            <w:top w:w="0" w:type="dxa"/>
            <w:bottom w:w="0" w:type="dxa"/>
          </w:tblCellMar>
        </w:tblPrEx>
        <w:trPr>
          <w:cantSplit/>
        </w:trPr>
        <w:tc>
          <w:tcPr>
            <w:tcW w:w="5046" w:type="dxa"/>
            <w:gridSpan w:val="9"/>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 xml:space="preserve">Наименование </w:t>
            </w:r>
            <w:r w:rsidRPr="00DE4326">
              <w:rPr>
                <w:rFonts w:ascii="Arial" w:eastAsia="Times New Roman" w:hAnsi="Arial" w:cs="Arial"/>
                <w:bCs/>
                <w:sz w:val="24"/>
                <w:szCs w:val="24"/>
                <w:vertAlign w:val="superscript"/>
                <w:lang w:eastAsia="ru-RU"/>
              </w:rPr>
              <w:footnoteReference w:customMarkFollows="1" w:id="2"/>
              <w:t>**</w:t>
            </w:r>
          </w:p>
        </w:tc>
        <w:tc>
          <w:tcPr>
            <w:tcW w:w="2722" w:type="dxa"/>
            <w:gridSpan w:val="6"/>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Масса</w:t>
            </w:r>
          </w:p>
        </w:tc>
      </w:tr>
      <w:tr w:rsidR="00DE4326" w:rsidRPr="00DE4326" w:rsidTr="00EA0AD3">
        <w:tblPrEx>
          <w:tblCellMar>
            <w:top w:w="0" w:type="dxa"/>
            <w:bottom w:w="0" w:type="dxa"/>
          </w:tblCellMar>
        </w:tblPrEx>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2722" w:type="dxa"/>
            <w:gridSpan w:val="6"/>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2476" w:type="dxa"/>
            <w:gridSpan w:val="2"/>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r>
      <w:tr w:rsidR="00DE4326" w:rsidRPr="00DE4326" w:rsidTr="00EA0AD3">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r w:rsidRPr="00DE4326">
              <w:rPr>
                <w:rFonts w:ascii="Arial" w:eastAsia="Times New Roman" w:hAnsi="Arial" w:cs="Arial"/>
                <w:bCs/>
                <w:sz w:val="24"/>
                <w:szCs w:val="24"/>
                <w:lang w:eastAsia="ru-RU"/>
              </w:rPr>
              <w:t xml:space="preserve">Транспортное средство (автопоезд) </w:t>
            </w:r>
            <w:r w:rsidRPr="00DE4326">
              <w:rPr>
                <w:rFonts w:ascii="Arial" w:eastAsia="Times New Roman" w:hAnsi="Arial" w:cs="Arial"/>
                <w:sz w:val="24"/>
                <w:szCs w:val="24"/>
                <w:lang w:eastAsia="ru-RU"/>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DE4326" w:rsidRPr="00DE4326" w:rsidTr="00EA0AD3">
        <w:tblPrEx>
          <w:tblCellMar>
            <w:top w:w="0" w:type="dxa"/>
            <w:bottom w:w="0" w:type="dxa"/>
          </w:tblCellMar>
        </w:tblPrEx>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Параметры транспортного средства (автопоезда)</w:t>
            </w:r>
          </w:p>
        </w:tc>
      </w:tr>
      <w:tr w:rsidR="00DE4326" w:rsidRPr="00DE4326" w:rsidTr="00EA0AD3">
        <w:tblPrEx>
          <w:tblCellMar>
            <w:top w:w="0" w:type="dxa"/>
            <w:bottom w:w="0" w:type="dxa"/>
          </w:tblCellMar>
        </w:tblPrEx>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2353" w:type="dxa"/>
            <w:gridSpan w:val="5"/>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Масса прицепа (полуприцепа) (т)</w:t>
            </w:r>
          </w:p>
        </w:tc>
      </w:tr>
      <w:tr w:rsidR="00DE4326" w:rsidRPr="00DE4326" w:rsidTr="00EA0AD3">
        <w:tblPrEx>
          <w:tblCellMar>
            <w:top w:w="0" w:type="dxa"/>
            <w:bottom w:w="0" w:type="dxa"/>
          </w:tblCellMar>
        </w:tblPrEx>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1757" w:type="dxa"/>
            <w:gridSpan w:val="6"/>
            <w:vMerge/>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2353" w:type="dxa"/>
            <w:gridSpan w:val="5"/>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2845" w:type="dxa"/>
            <w:gridSpan w:val="3"/>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r>
      <w:tr w:rsidR="00DE4326" w:rsidRPr="00DE4326" w:rsidTr="00EA0AD3">
        <w:tblPrEx>
          <w:tblCellMar>
            <w:top w:w="0" w:type="dxa"/>
            <w:bottom w:w="0" w:type="dxa"/>
          </w:tblCellMar>
        </w:tblPrEx>
        <w:trPr>
          <w:cantSplit/>
        </w:trPr>
        <w:tc>
          <w:tcPr>
            <w:tcW w:w="3289" w:type="dxa"/>
            <w:gridSpan w:val="3"/>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lastRenderedPageBreak/>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Pr>
        <w:tc>
          <w:tcPr>
            <w:tcW w:w="3289" w:type="dxa"/>
            <w:gridSpan w:val="3"/>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Габариты транспортного средства (автопоезда):</w:t>
            </w:r>
          </w:p>
        </w:tc>
      </w:tr>
      <w:tr w:rsidR="00DE4326" w:rsidRPr="00DE4326" w:rsidTr="00EA0AD3">
        <w:tblPrEx>
          <w:tblCellMar>
            <w:top w:w="0" w:type="dxa"/>
            <w:bottom w:w="0" w:type="dxa"/>
          </w:tblCellMar>
        </w:tblPrEx>
        <w:trPr>
          <w:cantSplit/>
        </w:trPr>
        <w:tc>
          <w:tcPr>
            <w:tcW w:w="1729" w:type="dxa"/>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Минимальный радиус поворота с грузом (м)</w:t>
            </w:r>
          </w:p>
        </w:tc>
      </w:tr>
      <w:tr w:rsidR="00DE4326" w:rsidRPr="00DE4326" w:rsidTr="00EA0AD3">
        <w:tblPrEx>
          <w:tblCellMar>
            <w:top w:w="0" w:type="dxa"/>
            <w:bottom w:w="0" w:type="dxa"/>
          </w:tblCellMar>
        </w:tblPrEx>
        <w:trPr>
          <w:cantSplit/>
        </w:trPr>
        <w:tc>
          <w:tcPr>
            <w:tcW w:w="1729" w:type="dxa"/>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1701" w:type="dxa"/>
            <w:gridSpan w:val="3"/>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1276" w:type="dxa"/>
            <w:gridSpan w:val="3"/>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5538" w:type="dxa"/>
            <w:gridSpan w:val="10"/>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r>
      <w:tr w:rsidR="00DE4326" w:rsidRPr="00DE4326" w:rsidTr="00EA0AD3">
        <w:tblPrEx>
          <w:tblCellMar>
            <w:top w:w="0" w:type="dxa"/>
            <w:bottom w:w="0" w:type="dxa"/>
          </w:tblCellMar>
        </w:tblPrEx>
        <w:trPr>
          <w:cantSplit/>
        </w:trPr>
        <w:tc>
          <w:tcPr>
            <w:tcW w:w="4706" w:type="dxa"/>
            <w:gridSpan w:val="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Pr>
        <w:tc>
          <w:tcPr>
            <w:tcW w:w="5698" w:type="dxa"/>
            <w:gridSpan w:val="10"/>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Pr>
        <w:tc>
          <w:tcPr>
            <w:tcW w:w="5698" w:type="dxa"/>
            <w:gridSpan w:val="10"/>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iCs/>
                <w:sz w:val="24"/>
                <w:szCs w:val="24"/>
                <w:lang w:eastAsia="ru-RU"/>
              </w:rPr>
            </w:pPr>
            <w:r w:rsidRPr="00DE4326">
              <w:rPr>
                <w:rFonts w:ascii="Arial" w:eastAsia="Times New Roman" w:hAnsi="Arial" w:cs="Arial"/>
                <w:bCs/>
                <w:iCs/>
                <w:sz w:val="24"/>
                <w:szCs w:val="24"/>
                <w:lang w:eastAsia="ru-RU"/>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sz w:val="24"/>
                <w:szCs w:val="24"/>
                <w:lang w:eastAsia="ru-RU"/>
              </w:rPr>
            </w:pPr>
          </w:p>
        </w:tc>
      </w:tr>
      <w:tr w:rsidR="00DE4326" w:rsidRPr="00DE4326" w:rsidTr="00EA0AD3">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r w:rsidRPr="00DE4326">
              <w:rPr>
                <w:rFonts w:ascii="Arial" w:eastAsia="Times New Roman" w:hAnsi="Arial" w:cs="Arial"/>
                <w:bCs/>
                <w:sz w:val="24"/>
                <w:szCs w:val="24"/>
                <w:lang w:eastAsia="ru-RU"/>
              </w:rPr>
              <w:t>Оплату гарантируем</w:t>
            </w:r>
          </w:p>
        </w:tc>
      </w:tr>
      <w:tr w:rsidR="00DE4326" w:rsidRPr="00DE4326" w:rsidTr="00EA0AD3">
        <w:tblPrEx>
          <w:tblCellMar>
            <w:top w:w="0" w:type="dxa"/>
            <w:bottom w:w="0" w:type="dxa"/>
          </w:tblCellMar>
        </w:tblPrEx>
        <w:trPr>
          <w:cantSplit/>
        </w:trPr>
        <w:tc>
          <w:tcPr>
            <w:tcW w:w="2863" w:type="dxa"/>
            <w:gridSpan w:val="2"/>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3544" w:type="dxa"/>
            <w:gridSpan w:val="10"/>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c>
          <w:tcPr>
            <w:tcW w:w="3837" w:type="dxa"/>
            <w:gridSpan w:val="5"/>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bCs/>
                <w:sz w:val="24"/>
                <w:szCs w:val="24"/>
                <w:lang w:eastAsia="ru-RU"/>
              </w:rPr>
            </w:pPr>
          </w:p>
        </w:tc>
      </w:tr>
      <w:tr w:rsidR="00DE4326" w:rsidRPr="00DE4326" w:rsidTr="00EA0AD3">
        <w:tblPrEx>
          <w:tblCellMar>
            <w:top w:w="0" w:type="dxa"/>
            <w:bottom w:w="0" w:type="dxa"/>
          </w:tblCellMar>
        </w:tblPrEx>
        <w:trPr>
          <w:cantSplit/>
        </w:trPr>
        <w:tc>
          <w:tcPr>
            <w:tcW w:w="2863" w:type="dxa"/>
            <w:gridSpan w:val="2"/>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iCs/>
                <w:sz w:val="24"/>
                <w:szCs w:val="24"/>
                <w:lang w:eastAsia="ru-RU"/>
              </w:rPr>
            </w:pPr>
            <w:r w:rsidRPr="00DE4326">
              <w:rPr>
                <w:rFonts w:ascii="Arial" w:eastAsia="Times New Roman" w:hAnsi="Arial" w:cs="Arial"/>
                <w:iCs/>
                <w:sz w:val="24"/>
                <w:szCs w:val="24"/>
                <w:lang w:eastAsia="ru-RU"/>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iCs/>
                <w:sz w:val="24"/>
                <w:szCs w:val="24"/>
                <w:lang w:eastAsia="ru-RU"/>
              </w:rPr>
            </w:pPr>
            <w:r w:rsidRPr="00DE4326">
              <w:rPr>
                <w:rFonts w:ascii="Arial" w:eastAsia="Times New Roman" w:hAnsi="Arial" w:cs="Arial"/>
                <w:iCs/>
                <w:sz w:val="24"/>
                <w:szCs w:val="24"/>
                <w:lang w:eastAsia="ru-RU"/>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clear" w:color="auto" w:fill="FFFFFF"/>
          </w:tcPr>
          <w:p w:rsidR="00DE4326" w:rsidRPr="00DE4326" w:rsidRDefault="00DE4326" w:rsidP="00DE4326">
            <w:pPr>
              <w:spacing w:after="0" w:line="240" w:lineRule="auto"/>
              <w:jc w:val="both"/>
              <w:rPr>
                <w:rFonts w:ascii="Arial" w:eastAsia="Times New Roman" w:hAnsi="Arial" w:cs="Arial"/>
                <w:iCs/>
                <w:sz w:val="24"/>
                <w:szCs w:val="24"/>
                <w:lang w:eastAsia="ru-RU"/>
              </w:rPr>
            </w:pPr>
            <w:r w:rsidRPr="00DE4326">
              <w:rPr>
                <w:rFonts w:ascii="Arial" w:eastAsia="Times New Roman" w:hAnsi="Arial" w:cs="Arial"/>
                <w:iCs/>
                <w:sz w:val="24"/>
                <w:szCs w:val="24"/>
                <w:lang w:eastAsia="ru-RU"/>
              </w:rPr>
              <w:t>(фамилия)</w:t>
            </w:r>
          </w:p>
        </w:tc>
      </w:tr>
    </w:tbl>
    <w:p w:rsidR="00DE4326" w:rsidRPr="00DE4326" w:rsidRDefault="00DE4326" w:rsidP="00DE4326">
      <w:pPr>
        <w:spacing w:after="0" w:line="240" w:lineRule="auto"/>
        <w:ind w:firstLine="709"/>
        <w:jc w:val="both"/>
        <w:rPr>
          <w:rFonts w:ascii="Arial" w:eastAsia="Times New Roman" w:hAnsi="Arial" w:cs="Arial"/>
          <w:sz w:val="24"/>
          <w:szCs w:val="24"/>
          <w:lang w:eastAsia="ru-RU"/>
        </w:rPr>
      </w:pPr>
    </w:p>
    <w:p w:rsidR="00DE4326" w:rsidRPr="00DE4326" w:rsidRDefault="00DE4326" w:rsidP="00DE4326">
      <w:pPr>
        <w:spacing w:after="0" w:line="240" w:lineRule="auto"/>
        <w:ind w:firstLine="709"/>
        <w:jc w:val="right"/>
        <w:rPr>
          <w:rFonts w:ascii="Arial" w:eastAsia="Times New Roman" w:hAnsi="Arial" w:cs="Arial"/>
          <w:sz w:val="24"/>
          <w:szCs w:val="24"/>
          <w:lang w:eastAsia="ru-RU"/>
        </w:rPr>
      </w:pPr>
      <w:r w:rsidRPr="00DE4326">
        <w:rPr>
          <w:rFonts w:ascii="Arial" w:eastAsia="Times New Roman" w:hAnsi="Arial" w:cs="Arial"/>
          <w:sz w:val="24"/>
          <w:szCs w:val="24"/>
          <w:lang w:eastAsia="ru-RU"/>
        </w:rPr>
        <w:br w:type="page"/>
      </w:r>
      <w:r w:rsidRPr="00DE4326">
        <w:rPr>
          <w:rFonts w:ascii="Arial" w:eastAsia="Times New Roman" w:hAnsi="Arial" w:cs="Arial"/>
          <w:sz w:val="24"/>
          <w:szCs w:val="24"/>
          <w:lang w:eastAsia="ru-RU"/>
        </w:rPr>
        <w:lastRenderedPageBreak/>
        <w:t>Приложение № 3  К Административному регламенту</w:t>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5857875" cy="3876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7875" cy="3876675"/>
                    </a:xfrm>
                    <a:prstGeom prst="rect">
                      <a:avLst/>
                    </a:prstGeom>
                    <a:noFill/>
                    <a:ln>
                      <a:noFill/>
                    </a:ln>
                  </pic:spPr>
                </pic:pic>
              </a:graphicData>
            </a:graphic>
          </wp:inline>
        </w:drawing>
      </w: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p>
    <w:p w:rsidR="00DE4326" w:rsidRPr="00DE4326" w:rsidRDefault="00DE4326" w:rsidP="00DE4326">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5181600" cy="7181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0" cy="7181850"/>
                    </a:xfrm>
                    <a:prstGeom prst="rect">
                      <a:avLst/>
                    </a:prstGeom>
                    <a:noFill/>
                    <a:ln>
                      <a:noFill/>
                    </a:ln>
                  </pic:spPr>
                </pic:pic>
              </a:graphicData>
            </a:graphic>
          </wp:inline>
        </w:drawing>
      </w:r>
    </w:p>
    <w:p w:rsidR="00DE4326" w:rsidRPr="00DE4326" w:rsidRDefault="00DE4326" w:rsidP="00DE4326">
      <w:pPr>
        <w:spacing w:after="0" w:line="240" w:lineRule="auto"/>
        <w:ind w:firstLine="709"/>
        <w:jc w:val="right"/>
        <w:rPr>
          <w:rFonts w:ascii="Arial" w:eastAsia="Times New Roman" w:hAnsi="Arial" w:cs="Arial"/>
          <w:sz w:val="24"/>
          <w:szCs w:val="24"/>
          <w:lang w:eastAsia="ru-RU"/>
        </w:rPr>
      </w:pPr>
      <w:r w:rsidRPr="00DE4326">
        <w:rPr>
          <w:rFonts w:ascii="Arial" w:eastAsia="Times New Roman" w:hAnsi="Arial" w:cs="Arial"/>
          <w:sz w:val="24"/>
          <w:szCs w:val="24"/>
          <w:lang w:eastAsia="ru-RU"/>
        </w:rPr>
        <w:br w:type="page"/>
      </w:r>
      <w:r w:rsidRPr="00DE4326">
        <w:rPr>
          <w:rFonts w:ascii="Arial" w:eastAsia="Times New Roman" w:hAnsi="Arial" w:cs="Arial"/>
          <w:sz w:val="24"/>
          <w:szCs w:val="24"/>
          <w:lang w:eastAsia="ru-RU"/>
        </w:rPr>
        <w:lastRenderedPageBreak/>
        <w:t>Приложение № 4 к административному регламенту</w:t>
      </w:r>
    </w:p>
    <w:p w:rsidR="00DE4326" w:rsidRPr="00DE4326" w:rsidRDefault="00DE4326" w:rsidP="00DE4326">
      <w:pPr>
        <w:tabs>
          <w:tab w:val="left" w:pos="5529"/>
        </w:tabs>
        <w:spacing w:after="0" w:line="240" w:lineRule="auto"/>
        <w:ind w:firstLine="709"/>
        <w:jc w:val="right"/>
        <w:rPr>
          <w:rFonts w:ascii="Arial" w:eastAsia="Times New Roman" w:hAnsi="Arial" w:cs="Arial"/>
          <w:sz w:val="24"/>
          <w:szCs w:val="24"/>
          <w:lang w:eastAsia="ru-RU"/>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DE4326" w:rsidRPr="00DE4326" w:rsidTr="00EA0AD3">
        <w:trPr>
          <w:gridBefore w:val="2"/>
          <w:gridAfter w:val="4"/>
          <w:wBefore w:w="2551" w:type="dxa"/>
          <w:wAfter w:w="1484" w:type="dxa"/>
        </w:trPr>
        <w:tc>
          <w:tcPr>
            <w:tcW w:w="6803" w:type="dxa"/>
            <w:gridSpan w:val="15"/>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Прием и регистрация заявления и прилагаемых к нему документов</w:t>
            </w:r>
          </w:p>
        </w:tc>
      </w:tr>
      <w:tr w:rsidR="00DE4326" w:rsidRPr="00DE4326" w:rsidTr="00EA0AD3">
        <w:trPr>
          <w:gridBefore w:val="1"/>
          <w:wBefore w:w="1310" w:type="dxa"/>
        </w:trPr>
        <w:tc>
          <w:tcPr>
            <w:tcW w:w="2239" w:type="dxa"/>
            <w:gridSpan w:val="3"/>
            <w:tcBorders>
              <w:top w:val="nil"/>
              <w:left w:val="nil"/>
              <w:bottom w:val="nil"/>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262" w:type="dxa"/>
            <w:gridSpan w:val="3"/>
            <w:tcBorders>
              <w:top w:val="nil"/>
              <w:left w:val="nil"/>
              <w:bottom w:val="nil"/>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36" w:type="dxa"/>
            <w:tcBorders>
              <w:top w:val="nil"/>
              <w:left w:val="nil"/>
              <w:bottom w:val="nil"/>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352" w:type="dxa"/>
            <w:gridSpan w:val="3"/>
            <w:tcBorders>
              <w:top w:val="nil"/>
              <w:left w:val="single" w:sz="4" w:space="0" w:color="auto"/>
              <w:bottom w:val="nil"/>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307" w:type="dxa"/>
            <w:gridSpan w:val="5"/>
            <w:tcBorders>
              <w:top w:val="nil"/>
              <w:left w:val="nil"/>
              <w:bottom w:val="nil"/>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132" w:type="dxa"/>
            <w:gridSpan w:val="5"/>
            <w:tcBorders>
              <w:top w:val="nil"/>
              <w:left w:val="nil"/>
              <w:bottom w:val="nil"/>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DE4326" w:rsidRPr="00DE4326" w:rsidTr="00EA0AD3">
        <w:trPr>
          <w:gridBefore w:val="2"/>
          <w:gridAfter w:val="4"/>
          <w:wBefore w:w="2551" w:type="dxa"/>
          <w:wAfter w:w="1484" w:type="dxa"/>
        </w:trPr>
        <w:tc>
          <w:tcPr>
            <w:tcW w:w="6803" w:type="dxa"/>
            <w:gridSpan w:val="15"/>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Рассмотрение представленных документов, истребование документов (сведений) в рамках межведомственного взаимодействия</w:t>
            </w:r>
          </w:p>
        </w:tc>
      </w:tr>
      <w:tr w:rsidR="00DE4326" w:rsidRPr="00DE4326" w:rsidTr="00EA0AD3">
        <w:trPr>
          <w:gridAfter w:val="1"/>
          <w:wAfter w:w="98" w:type="dxa"/>
        </w:trPr>
        <w:tc>
          <w:tcPr>
            <w:tcW w:w="4112" w:type="dxa"/>
            <w:gridSpan w:val="5"/>
            <w:tcBorders>
              <w:top w:val="nil"/>
              <w:left w:val="nil"/>
              <w:bottom w:val="single" w:sz="4" w:space="0" w:color="auto"/>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67" w:type="dxa"/>
            <w:tcBorders>
              <w:top w:val="nil"/>
              <w:left w:val="nil"/>
              <w:bottom w:val="nil"/>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398" w:type="dxa"/>
            <w:gridSpan w:val="3"/>
            <w:tcBorders>
              <w:top w:val="nil"/>
              <w:left w:val="nil"/>
              <w:bottom w:val="single" w:sz="4" w:space="0" w:color="auto"/>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720" w:type="dxa"/>
            <w:gridSpan w:val="3"/>
            <w:tcBorders>
              <w:top w:val="nil"/>
              <w:left w:val="single" w:sz="4" w:space="0" w:color="auto"/>
              <w:bottom w:val="single" w:sz="4" w:space="0" w:color="auto"/>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67" w:type="dxa"/>
            <w:gridSpan w:val="2"/>
            <w:tcBorders>
              <w:top w:val="nil"/>
              <w:left w:val="nil"/>
              <w:bottom w:val="nil"/>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376" w:type="dxa"/>
            <w:gridSpan w:val="6"/>
            <w:tcBorders>
              <w:top w:val="nil"/>
              <w:left w:val="nil"/>
              <w:bottom w:val="single" w:sz="4" w:space="0" w:color="auto"/>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DE4326" w:rsidRPr="00DE4326" w:rsidTr="00EA0AD3">
        <w:trPr>
          <w:gridAfter w:val="1"/>
          <w:wAfter w:w="98" w:type="dxa"/>
          <w:trHeight w:val="438"/>
        </w:trPr>
        <w:tc>
          <w:tcPr>
            <w:tcW w:w="4112" w:type="dxa"/>
            <w:gridSpan w:val="5"/>
            <w:vMerge w:val="restart"/>
            <w:tcBorders>
              <w:right w:val="single" w:sz="4" w:space="0" w:color="auto"/>
            </w:tcBorders>
            <w:shd w:val="clear" w:color="auto" w:fill="auto"/>
            <w:vAlign w:val="center"/>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Основания</w:t>
            </w:r>
          </w:p>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имеются</w:t>
            </w:r>
          </w:p>
        </w:tc>
        <w:tc>
          <w:tcPr>
            <w:tcW w:w="567" w:type="dxa"/>
            <w:tcBorders>
              <w:top w:val="nil"/>
              <w:left w:val="single" w:sz="4" w:space="0" w:color="auto"/>
              <w:bottom w:val="single" w:sz="4" w:space="0" w:color="auto"/>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3118" w:type="dxa"/>
            <w:gridSpan w:val="6"/>
            <w:vMerge w:val="restart"/>
            <w:tcBorders>
              <w:left w:val="single" w:sz="4" w:space="0" w:color="auto"/>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376" w:type="dxa"/>
            <w:gridSpan w:val="6"/>
            <w:vMerge w:val="restart"/>
            <w:tcBorders>
              <w:left w:val="single" w:sz="4" w:space="0" w:color="auto"/>
            </w:tcBorders>
            <w:shd w:val="clear" w:color="auto" w:fill="auto"/>
            <w:vAlign w:val="center"/>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Основания отсутствуют</w:t>
            </w:r>
          </w:p>
        </w:tc>
      </w:tr>
      <w:tr w:rsidR="00DE4326" w:rsidRPr="00DE4326" w:rsidTr="00EA0AD3">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67" w:type="dxa"/>
            <w:tcBorders>
              <w:top w:val="single" w:sz="4" w:space="0" w:color="auto"/>
              <w:left w:val="single" w:sz="4" w:space="0" w:color="auto"/>
              <w:bottom w:val="nil"/>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3118" w:type="dxa"/>
            <w:gridSpan w:val="6"/>
            <w:vMerge/>
            <w:tcBorders>
              <w:left w:val="single" w:sz="4" w:space="0" w:color="auto"/>
              <w:bottom w:val="single" w:sz="4" w:space="0" w:color="auto"/>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67" w:type="dxa"/>
            <w:gridSpan w:val="2"/>
            <w:tcBorders>
              <w:left w:val="single" w:sz="4" w:space="0" w:color="auto"/>
              <w:bottom w:val="nil"/>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376" w:type="dxa"/>
            <w:gridSpan w:val="6"/>
            <w:vMerge/>
            <w:tcBorders>
              <w:left w:val="single" w:sz="4" w:space="0" w:color="auto"/>
              <w:bottom w:val="single" w:sz="4" w:space="0" w:color="auto"/>
            </w:tcBorders>
            <w:shd w:val="clear" w:color="auto" w:fill="auto"/>
            <w:vAlign w:val="center"/>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DE4326" w:rsidRPr="00DE4326" w:rsidTr="00EA0AD3">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527" w:type="dxa"/>
            <w:gridSpan w:val="2"/>
            <w:tcBorders>
              <w:top w:val="single" w:sz="4" w:space="0" w:color="auto"/>
              <w:left w:val="single" w:sz="4" w:space="0" w:color="auto"/>
              <w:bottom w:val="single" w:sz="4" w:space="0" w:color="auto"/>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67" w:type="dxa"/>
            <w:tcBorders>
              <w:top w:val="nil"/>
              <w:left w:val="nil"/>
              <w:bottom w:val="nil"/>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3118" w:type="dxa"/>
            <w:gridSpan w:val="6"/>
            <w:tcBorders>
              <w:top w:val="single" w:sz="4" w:space="0" w:color="auto"/>
              <w:left w:val="nil"/>
              <w:bottom w:val="single" w:sz="4" w:space="0" w:color="auto"/>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67" w:type="dxa"/>
            <w:gridSpan w:val="2"/>
            <w:tcBorders>
              <w:top w:val="nil"/>
              <w:left w:val="nil"/>
              <w:bottom w:val="single" w:sz="4" w:space="0" w:color="auto"/>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290" w:type="dxa"/>
            <w:gridSpan w:val="4"/>
            <w:tcBorders>
              <w:top w:val="single" w:sz="4" w:space="0" w:color="auto"/>
              <w:left w:val="nil"/>
              <w:bottom w:val="single" w:sz="4" w:space="0" w:color="auto"/>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086" w:type="dxa"/>
            <w:gridSpan w:val="2"/>
            <w:tcBorders>
              <w:top w:val="single" w:sz="4" w:space="0" w:color="auto"/>
              <w:left w:val="single" w:sz="4" w:space="0" w:color="auto"/>
              <w:bottom w:val="single" w:sz="4" w:space="0" w:color="auto"/>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DE4326" w:rsidRPr="00DE4326" w:rsidTr="00EA0AD3">
        <w:trPr>
          <w:gridAfter w:val="1"/>
          <w:wAfter w:w="98" w:type="dxa"/>
          <w:trHeight w:val="1018"/>
        </w:trPr>
        <w:tc>
          <w:tcPr>
            <w:tcW w:w="4112" w:type="dxa"/>
            <w:gridSpan w:val="5"/>
            <w:tcBorders>
              <w:top w:val="single" w:sz="4" w:space="0" w:color="auto"/>
              <w:bottom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Подготовка и принятие решения об отказе в выдаче специального разрешения</w:t>
            </w:r>
          </w:p>
        </w:tc>
        <w:tc>
          <w:tcPr>
            <w:tcW w:w="567" w:type="dxa"/>
            <w:tcBorders>
              <w:top w:val="nil"/>
              <w:bottom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6061" w:type="dxa"/>
            <w:gridSpan w:val="14"/>
            <w:tcBorders>
              <w:top w:val="single" w:sz="4" w:space="0" w:color="auto"/>
              <w:bottom w:val="single" w:sz="4" w:space="0" w:color="auto"/>
            </w:tcBorders>
            <w:shd w:val="clear" w:color="auto" w:fill="auto"/>
            <w:vAlign w:val="center"/>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Подготовка и принятие решения о выдаче специального разрешения </w:t>
            </w:r>
          </w:p>
        </w:tc>
      </w:tr>
      <w:tr w:rsidR="00DE4326" w:rsidRPr="00DE4326" w:rsidTr="00EA0AD3">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561" w:type="dxa"/>
            <w:gridSpan w:val="3"/>
            <w:tcBorders>
              <w:top w:val="single" w:sz="4" w:space="0" w:color="auto"/>
              <w:left w:val="single" w:sz="4" w:space="0" w:color="auto"/>
              <w:bottom w:val="single" w:sz="4" w:space="0" w:color="auto"/>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67" w:type="dxa"/>
            <w:tcBorders>
              <w:top w:val="nil"/>
              <w:left w:val="nil"/>
              <w:bottom w:val="nil"/>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624" w:type="dxa"/>
            <w:gridSpan w:val="4"/>
            <w:tcBorders>
              <w:top w:val="nil"/>
              <w:left w:val="nil"/>
              <w:bottom w:val="nil"/>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38" w:type="dxa"/>
            <w:gridSpan w:val="3"/>
            <w:tcBorders>
              <w:top w:val="nil"/>
              <w:left w:val="nil"/>
              <w:bottom w:val="nil"/>
              <w:right w:val="nil"/>
            </w:tcBorders>
            <w:shd w:val="clear" w:color="auto" w:fill="auto"/>
          </w:tcPr>
          <w:p w:rsidR="00DE4326" w:rsidRPr="00DE4326" w:rsidRDefault="00DE4326" w:rsidP="00DE4326">
            <w:pPr>
              <w:spacing w:after="0" w:line="240" w:lineRule="auto"/>
              <w:jc w:val="both"/>
              <w:rPr>
                <w:rFonts w:ascii="Arial" w:eastAsia="Times New Roman" w:hAnsi="Arial" w:cs="Arial"/>
                <w:sz w:val="24"/>
                <w:szCs w:val="24"/>
                <w:lang w:eastAsia="ru-RU"/>
              </w:rPr>
            </w:pPr>
            <w:r w:rsidRPr="00DE4326">
              <w:rPr>
                <w:rFonts w:ascii="Arial" w:eastAsia="Times New Roman" w:hAnsi="Arial" w:cs="Arial"/>
                <w:sz w:val="24"/>
                <w:szCs w:val="24"/>
                <w:lang w:val="en-US" w:eastAsia="ru-RU"/>
              </w:rPr>
              <w:t>|</w:t>
            </w:r>
          </w:p>
        </w:tc>
        <w:tc>
          <w:tcPr>
            <w:tcW w:w="769" w:type="dxa"/>
            <w:gridSpan w:val="2"/>
            <w:tcBorders>
              <w:top w:val="nil"/>
              <w:left w:val="nil"/>
              <w:bottom w:val="nil"/>
              <w:right w:val="nil"/>
            </w:tcBorders>
            <w:shd w:val="clear" w:color="auto" w:fill="auto"/>
          </w:tcPr>
          <w:p w:rsidR="00DE4326" w:rsidRPr="00DE4326" w:rsidRDefault="00DE4326" w:rsidP="00DE4326">
            <w:pPr>
              <w:spacing w:after="0" w:line="240" w:lineRule="auto"/>
              <w:jc w:val="both"/>
              <w:rPr>
                <w:rFonts w:ascii="Arial" w:eastAsia="Times New Roman" w:hAnsi="Arial" w:cs="Arial"/>
                <w:sz w:val="24"/>
                <w:szCs w:val="24"/>
                <w:lang w:eastAsia="ru-RU"/>
              </w:rPr>
            </w:pPr>
          </w:p>
        </w:tc>
        <w:tc>
          <w:tcPr>
            <w:tcW w:w="1116" w:type="dxa"/>
            <w:gridSpan w:val="4"/>
            <w:tcBorders>
              <w:top w:val="single" w:sz="4" w:space="0" w:color="auto"/>
              <w:left w:val="nil"/>
              <w:bottom w:val="single" w:sz="4" w:space="0" w:color="auto"/>
              <w:right w:val="single" w:sz="4" w:space="0" w:color="auto"/>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014" w:type="dxa"/>
            <w:tcBorders>
              <w:top w:val="single" w:sz="4" w:space="0" w:color="auto"/>
              <w:left w:val="single" w:sz="4" w:space="0" w:color="auto"/>
              <w:bottom w:val="single" w:sz="4" w:space="0" w:color="auto"/>
              <w:right w:val="nil"/>
            </w:tcBorders>
            <w:shd w:val="clear" w:color="auto" w:fill="auto"/>
          </w:tcPr>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DE4326" w:rsidRPr="00DE4326" w:rsidTr="00EA0AD3">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DE4326" w:rsidRPr="00DE4326" w:rsidRDefault="00DE4326" w:rsidP="00DE4326">
            <w:pPr>
              <w:autoSpaceDE w:val="0"/>
              <w:autoSpaceDN w:val="0"/>
              <w:adjustRightInd w:val="0"/>
              <w:spacing w:after="0" w:line="240" w:lineRule="auto"/>
              <w:jc w:val="both"/>
              <w:rPr>
                <w:rFonts w:ascii="Arial" w:eastAsia="Times New Roman" w:hAnsi="Arial" w:cs="Arial"/>
                <w:sz w:val="24"/>
                <w:szCs w:val="24"/>
                <w:lang w:eastAsia="ru-RU"/>
              </w:rPr>
            </w:pPr>
          </w:p>
          <w:p w:rsidR="00DE4326" w:rsidRPr="00DE4326" w:rsidRDefault="00DE4326" w:rsidP="00DE4326">
            <w:pPr>
              <w:autoSpaceDE w:val="0"/>
              <w:autoSpaceDN w:val="0"/>
              <w:adjustRightInd w:val="0"/>
              <w:spacing w:after="0" w:line="240" w:lineRule="auto"/>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Выдача (направление) заявителю документа, являющегося результатом предоставления муниципальной услуги</w:t>
            </w:r>
          </w:p>
          <w:p w:rsidR="00DE4326" w:rsidRPr="00DE4326" w:rsidRDefault="00DE4326" w:rsidP="00DE4326">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r>
    </w:tbl>
    <w:p w:rsidR="00DE4326" w:rsidRPr="00DE4326" w:rsidRDefault="00DE4326" w:rsidP="00DE4326">
      <w:pPr>
        <w:spacing w:after="0" w:line="240" w:lineRule="auto"/>
        <w:ind w:firstLine="709"/>
        <w:jc w:val="both"/>
        <w:rPr>
          <w:rFonts w:ascii="Arial" w:eastAsia="Times New Roman" w:hAnsi="Arial" w:cs="Arial"/>
          <w:sz w:val="24"/>
          <w:szCs w:val="24"/>
          <w:lang w:eastAsia="ru-RU"/>
        </w:rPr>
      </w:pPr>
    </w:p>
    <w:p w:rsidR="00DE4326" w:rsidRPr="00DE4326" w:rsidRDefault="00DE4326" w:rsidP="00DE4326">
      <w:pPr>
        <w:spacing w:after="0" w:line="240" w:lineRule="auto"/>
        <w:ind w:left="5103"/>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br w:type="page"/>
      </w:r>
      <w:r w:rsidRPr="00DE4326">
        <w:rPr>
          <w:rFonts w:ascii="Arial" w:eastAsia="Times New Roman" w:hAnsi="Arial" w:cs="Arial"/>
          <w:sz w:val="24"/>
          <w:szCs w:val="24"/>
          <w:lang w:eastAsia="ru-RU"/>
        </w:rPr>
        <w:lastRenderedPageBreak/>
        <w:t>Приложение № 5  к административному регламенту</w:t>
      </w:r>
    </w:p>
    <w:p w:rsidR="00DE4326" w:rsidRPr="00DE4326" w:rsidRDefault="00DE4326" w:rsidP="00DE4326">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4326">
        <w:rPr>
          <w:rFonts w:ascii="Arial" w:eastAsia="Times New Roman" w:hAnsi="Arial" w:cs="Arial"/>
          <w:sz w:val="24"/>
          <w:szCs w:val="24"/>
          <w:lang w:eastAsia="ru-RU"/>
        </w:rPr>
        <w:t>РАСПИСКА</w:t>
      </w:r>
    </w:p>
    <w:p w:rsidR="00DE4326" w:rsidRPr="00DE4326" w:rsidRDefault="00DE4326" w:rsidP="00DE4326">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4326">
        <w:rPr>
          <w:rFonts w:ascii="Arial" w:eastAsia="Times New Roman" w:hAnsi="Arial" w:cs="Arial"/>
          <w:sz w:val="24"/>
          <w:szCs w:val="24"/>
          <w:lang w:eastAsia="ru-RU"/>
        </w:rPr>
        <w:t>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Настоящим удостоверяется, что заявитель</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__________________________________________________________________</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(фамилия, имя, отчество)</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представил, а сотрудник администрации городского поселения – город Острогожск получил «_____» ________________ _________ документы (число) (месяц прописью) (год)</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в количестве _______________________________ экземпляров по</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 xml:space="preserve"> (прописью) </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(согласно п. 2.6.1.2 настоящего Административного регламента):</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__________________________________________________________________</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__________________________________________________________________</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_________________________________________________________________</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______________________</w:t>
      </w:r>
    </w:p>
    <w:p w:rsidR="00DE4326" w:rsidRPr="00DE4326" w:rsidRDefault="00DE4326" w:rsidP="00DE4326">
      <w:pPr>
        <w:autoSpaceDE w:val="0"/>
        <w:autoSpaceDN w:val="0"/>
        <w:adjustRightInd w:val="0"/>
        <w:spacing w:after="0" w:line="240" w:lineRule="auto"/>
        <w:ind w:firstLine="709"/>
        <w:jc w:val="both"/>
        <w:rPr>
          <w:rFonts w:ascii="Arial" w:eastAsia="Times New Roman" w:hAnsi="Arial" w:cs="Arial"/>
          <w:sz w:val="24"/>
          <w:szCs w:val="24"/>
          <w:lang w:eastAsia="ru-RU"/>
        </w:rPr>
      </w:pPr>
      <w:r w:rsidRPr="00DE4326">
        <w:rPr>
          <w:rFonts w:ascii="Arial" w:eastAsia="Times New Roman" w:hAnsi="Arial" w:cs="Arial"/>
          <w:sz w:val="24"/>
          <w:szCs w:val="24"/>
          <w:lang w:eastAsia="ru-RU"/>
        </w:rPr>
        <w:t>(должность специалиста, (подпись) (расшифровка подписи)</w:t>
      </w:r>
    </w:p>
    <w:p w:rsidR="00DE4326" w:rsidRPr="00DE4326" w:rsidRDefault="00DE4326" w:rsidP="00DE4326">
      <w:pPr>
        <w:autoSpaceDE w:val="0"/>
        <w:autoSpaceDN w:val="0"/>
        <w:adjustRightInd w:val="0"/>
        <w:spacing w:after="0" w:line="240" w:lineRule="auto"/>
        <w:jc w:val="center"/>
        <w:rPr>
          <w:rFonts w:ascii="Arial" w:eastAsia="Times New Roman" w:hAnsi="Arial" w:cs="Arial"/>
          <w:sz w:val="24"/>
          <w:szCs w:val="24"/>
          <w:lang w:eastAsia="ru-RU"/>
        </w:rPr>
      </w:pPr>
      <w:r w:rsidRPr="00DE4326">
        <w:rPr>
          <w:rFonts w:ascii="Arial" w:eastAsia="Times New Roman" w:hAnsi="Arial" w:cs="Arial"/>
          <w:sz w:val="24"/>
          <w:szCs w:val="24"/>
          <w:lang w:eastAsia="ru-RU"/>
        </w:rPr>
        <w:t>ответственного за прием документов)</w:t>
      </w:r>
    </w:p>
    <w:p w:rsidR="00A2713B" w:rsidRDefault="00A2713B">
      <w:bookmarkStart w:id="0" w:name="_GoBack"/>
      <w:bookmarkEnd w:id="0"/>
    </w:p>
    <w:sectPr w:rsidR="00A2713B" w:rsidSect="00DE4326">
      <w:headerReference w:type="even" r:id="rId11"/>
      <w:headerReference w:type="default" r:id="rId12"/>
      <w:footerReference w:type="even" r:id="rId13"/>
      <w:footerReference w:type="default" r:id="rId14"/>
      <w:headerReference w:type="first" r:id="rId15"/>
      <w:footerReference w:type="first" r:id="rId16"/>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0BF" w:rsidRDefault="004450BF" w:rsidP="00DE4326">
      <w:pPr>
        <w:spacing w:after="0" w:line="240" w:lineRule="auto"/>
      </w:pPr>
      <w:r>
        <w:separator/>
      </w:r>
    </w:p>
  </w:endnote>
  <w:endnote w:type="continuationSeparator" w:id="0">
    <w:p w:rsidR="004450BF" w:rsidRDefault="004450BF" w:rsidP="00DE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45" w:rsidRDefault="004450B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13145" w:rsidRDefault="004450B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45" w:rsidRDefault="004450BF" w:rsidP="00F4005C">
    <w:pPr>
      <w:pStyle w:val="a4"/>
      <w:framePr w:wrap="around" w:vAnchor="text" w:hAnchor="margin" w:xAlign="right" w:y="1"/>
      <w:rPr>
        <w:rStyle w:val="a6"/>
      </w:rPr>
    </w:pPr>
  </w:p>
  <w:p w:rsidR="00C13145" w:rsidRDefault="004450B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D5" w:rsidRDefault="004450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0BF" w:rsidRDefault="004450BF" w:rsidP="00DE4326">
      <w:pPr>
        <w:spacing w:after="0" w:line="240" w:lineRule="auto"/>
      </w:pPr>
      <w:r>
        <w:separator/>
      </w:r>
    </w:p>
  </w:footnote>
  <w:footnote w:type="continuationSeparator" w:id="0">
    <w:p w:rsidR="004450BF" w:rsidRDefault="004450BF" w:rsidP="00DE4326">
      <w:pPr>
        <w:spacing w:after="0" w:line="240" w:lineRule="auto"/>
      </w:pPr>
      <w:r>
        <w:continuationSeparator/>
      </w:r>
    </w:p>
  </w:footnote>
  <w:footnote w:id="1">
    <w:p w:rsidR="00DE4326" w:rsidRDefault="00DE4326" w:rsidP="00DE4326">
      <w:pPr>
        <w:pStyle w:val="ae"/>
      </w:pPr>
      <w:r>
        <w:rPr>
          <w:rStyle w:val="af0"/>
        </w:rPr>
        <w:t>*</w:t>
      </w:r>
      <w:r>
        <w:t> Для российских владельцев транспортных средств.</w:t>
      </w:r>
    </w:p>
  </w:footnote>
  <w:footnote w:id="2">
    <w:p w:rsidR="00DE4326" w:rsidRDefault="00DE4326" w:rsidP="00DE4326">
      <w:pPr>
        <w:pStyle w:val="ae"/>
        <w:ind w:firstLine="454"/>
      </w:pPr>
      <w:r>
        <w:rPr>
          <w:rStyle w:val="af0"/>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45" w:rsidRDefault="004450B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13145" w:rsidRDefault="004450B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45" w:rsidRPr="00E76BAE" w:rsidRDefault="004450BF">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D5" w:rsidRDefault="004450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5B14775A"/>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b/>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8337FB"/>
    <w:multiLevelType w:val="hybridMultilevel"/>
    <w:tmpl w:val="9AE24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3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6"/>
  </w:num>
  <w:num w:numId="10">
    <w:abstractNumId w:val="25"/>
  </w:num>
  <w:num w:numId="11">
    <w:abstractNumId w:val="4"/>
  </w:num>
  <w:num w:numId="12">
    <w:abstractNumId w:val="16"/>
  </w:num>
  <w:num w:numId="13">
    <w:abstractNumId w:val="0"/>
  </w:num>
  <w:num w:numId="14">
    <w:abstractNumId w:val="5"/>
  </w:num>
  <w:num w:numId="15">
    <w:abstractNumId w:val="38"/>
  </w:num>
  <w:num w:numId="16">
    <w:abstractNumId w:val="23"/>
  </w:num>
  <w:num w:numId="17">
    <w:abstractNumId w:val="35"/>
  </w:num>
  <w:num w:numId="18">
    <w:abstractNumId w:val="34"/>
  </w:num>
  <w:num w:numId="19">
    <w:abstractNumId w:val="10"/>
  </w:num>
  <w:num w:numId="20">
    <w:abstractNumId w:val="27"/>
  </w:num>
  <w:num w:numId="21">
    <w:abstractNumId w:val="3"/>
  </w:num>
  <w:num w:numId="22">
    <w:abstractNumId w:val="13"/>
  </w:num>
  <w:num w:numId="23">
    <w:abstractNumId w:val="6"/>
  </w:num>
  <w:num w:numId="24">
    <w:abstractNumId w:val="2"/>
  </w:num>
  <w:num w:numId="25">
    <w:abstractNumId w:val="22"/>
  </w:num>
  <w:num w:numId="26">
    <w:abstractNumId w:val="28"/>
  </w:num>
  <w:num w:numId="27">
    <w:abstractNumId w:val="8"/>
  </w:num>
  <w:num w:numId="28">
    <w:abstractNumId w:val="26"/>
  </w:num>
  <w:num w:numId="29">
    <w:abstractNumId w:val="12"/>
  </w:num>
  <w:num w:numId="30">
    <w:abstractNumId w:val="29"/>
  </w:num>
  <w:num w:numId="31">
    <w:abstractNumId w:val="1"/>
  </w:num>
  <w:num w:numId="32">
    <w:abstractNumId w:val="24"/>
  </w:num>
  <w:num w:numId="33">
    <w:abstractNumId w:val="17"/>
    <w:lvlOverride w:ilvl="0"/>
    <w:lvlOverride w:ilvl="1"/>
    <w:lvlOverride w:ilvl="2"/>
    <w:lvlOverride w:ilvl="3"/>
    <w:lvlOverride w:ilvl="4"/>
    <w:lvlOverride w:ilvl="5"/>
    <w:lvlOverride w:ilvl="6"/>
    <w:lvlOverride w:ilvl="7"/>
    <w:lvlOverride w:ilvl="8"/>
  </w:num>
  <w:num w:numId="34">
    <w:abstractNumId w:val="21"/>
  </w:num>
  <w:num w:numId="35">
    <w:abstractNumId w:val="7"/>
  </w:num>
  <w:num w:numId="36">
    <w:abstractNumId w:val="18"/>
  </w:num>
  <w:num w:numId="37">
    <w:abstractNumId w:val="11"/>
  </w:num>
  <w:num w:numId="38">
    <w:abstractNumId w:val="30"/>
  </w:num>
  <w:num w:numId="39">
    <w:abstractNumId w:val="20"/>
  </w:num>
  <w:num w:numId="40">
    <w:abstractNumId w:val="33"/>
  </w:num>
  <w:num w:numId="41">
    <w:abstractNumId w:val="14"/>
  </w:num>
  <w:num w:numId="42">
    <w:abstractNumId w:val="37"/>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23"/>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4450BF"/>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D97023"/>
    <w:rsid w:val="00DE4326"/>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E432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E432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E432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E432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326"/>
    <w:rPr>
      <w:rFonts w:ascii="Arial" w:eastAsia="Times New Roman" w:hAnsi="Arial" w:cs="Arial"/>
      <w:b/>
      <w:bCs/>
      <w:kern w:val="32"/>
      <w:sz w:val="32"/>
      <w:szCs w:val="32"/>
      <w:lang w:eastAsia="ru-RU"/>
    </w:rPr>
  </w:style>
  <w:style w:type="character" w:customStyle="1" w:styleId="20">
    <w:name w:val="Заголовок 2 Знак"/>
    <w:basedOn w:val="a0"/>
    <w:link w:val="2"/>
    <w:rsid w:val="00DE4326"/>
    <w:rPr>
      <w:rFonts w:ascii="Arial" w:eastAsia="Times New Roman" w:hAnsi="Arial" w:cs="Arial"/>
      <w:b/>
      <w:bCs/>
      <w:iCs/>
      <w:sz w:val="30"/>
      <w:szCs w:val="28"/>
      <w:lang w:eastAsia="ru-RU"/>
    </w:rPr>
  </w:style>
  <w:style w:type="character" w:customStyle="1" w:styleId="30">
    <w:name w:val="Заголовок 3 Знак"/>
    <w:basedOn w:val="a0"/>
    <w:link w:val="3"/>
    <w:rsid w:val="00DE4326"/>
    <w:rPr>
      <w:rFonts w:ascii="Arial" w:eastAsia="Times New Roman" w:hAnsi="Arial" w:cs="Arial"/>
      <w:b/>
      <w:bCs/>
      <w:sz w:val="28"/>
      <w:szCs w:val="26"/>
      <w:lang w:eastAsia="ru-RU"/>
    </w:rPr>
  </w:style>
  <w:style w:type="character" w:customStyle="1" w:styleId="40">
    <w:name w:val="Заголовок 4 Знак"/>
    <w:basedOn w:val="a0"/>
    <w:link w:val="4"/>
    <w:rsid w:val="00DE4326"/>
    <w:rPr>
      <w:rFonts w:ascii="Arial" w:eastAsia="Times New Roman" w:hAnsi="Arial" w:cs="Times New Roman"/>
      <w:b/>
      <w:bCs/>
      <w:sz w:val="26"/>
      <w:szCs w:val="28"/>
      <w:lang w:eastAsia="ru-RU"/>
    </w:rPr>
  </w:style>
  <w:style w:type="numbering" w:customStyle="1" w:styleId="11">
    <w:name w:val="Нет списка1"/>
    <w:next w:val="a2"/>
    <w:semiHidden/>
    <w:rsid w:val="00DE4326"/>
  </w:style>
  <w:style w:type="character" w:styleId="a3">
    <w:name w:val="Hyperlink"/>
    <w:basedOn w:val="a0"/>
    <w:rsid w:val="00DE4326"/>
    <w:rPr>
      <w:color w:val="0000FF"/>
      <w:u w:val="none"/>
    </w:rPr>
  </w:style>
  <w:style w:type="paragraph" w:styleId="a4">
    <w:name w:val="footer"/>
    <w:basedOn w:val="a"/>
    <w:link w:val="a5"/>
    <w:rsid w:val="00DE432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DE4326"/>
    <w:rPr>
      <w:rFonts w:ascii="Arial" w:eastAsia="Times New Roman" w:hAnsi="Arial" w:cs="Times New Roman"/>
      <w:sz w:val="24"/>
      <w:szCs w:val="24"/>
      <w:lang w:eastAsia="ru-RU"/>
    </w:rPr>
  </w:style>
  <w:style w:type="character" w:styleId="a6">
    <w:name w:val="page number"/>
    <w:basedOn w:val="a0"/>
    <w:rsid w:val="00DE4326"/>
  </w:style>
  <w:style w:type="paragraph" w:customStyle="1" w:styleId="ConsPlusNormal">
    <w:name w:val="ConsPlusNormal"/>
    <w:next w:val="a"/>
    <w:link w:val="ConsPlusNormal0"/>
    <w:rsid w:val="00DE432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DE4326"/>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DE4326"/>
    <w:rPr>
      <w:rFonts w:ascii="Arial" w:eastAsia="Lucida Sans Unicode" w:hAnsi="Arial" w:cs="Times New Roman"/>
      <w:sz w:val="24"/>
      <w:szCs w:val="24"/>
      <w:lang w:val="x-none" w:eastAsia="ar-SA"/>
    </w:rPr>
  </w:style>
  <w:style w:type="paragraph" w:styleId="a9">
    <w:name w:val="Body Text"/>
    <w:basedOn w:val="a"/>
    <w:link w:val="aa"/>
    <w:rsid w:val="00DE4326"/>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rsid w:val="00DE4326"/>
    <w:rPr>
      <w:rFonts w:ascii="Arial" w:eastAsia="Times New Roman" w:hAnsi="Arial" w:cs="Times New Roman"/>
      <w:sz w:val="28"/>
      <w:szCs w:val="20"/>
      <w:lang w:eastAsia="ru-RU"/>
    </w:rPr>
  </w:style>
  <w:style w:type="character" w:customStyle="1" w:styleId="ConsPlusNormal0">
    <w:name w:val="ConsPlusNormal Знак"/>
    <w:link w:val="ConsPlusNormal"/>
    <w:locked/>
    <w:rsid w:val="00DE4326"/>
    <w:rPr>
      <w:rFonts w:ascii="Arial" w:eastAsia="Times New Roman" w:hAnsi="Arial" w:cs="Arial"/>
      <w:sz w:val="20"/>
      <w:szCs w:val="20"/>
      <w:lang w:eastAsia="ar-SA"/>
    </w:rPr>
  </w:style>
  <w:style w:type="paragraph" w:customStyle="1" w:styleId="ConsPlusTitle">
    <w:name w:val="ConsPlusTitle"/>
    <w:rsid w:val="00DE43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DE432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DE432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DE4326"/>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DE4326"/>
    <w:rPr>
      <w:rFonts w:ascii="Tahoma" w:eastAsia="Times New Roman" w:hAnsi="Tahoma" w:cs="Times New Roman"/>
      <w:sz w:val="16"/>
      <w:szCs w:val="16"/>
      <w:lang w:val="x-none" w:eastAsia="x-none"/>
    </w:rPr>
  </w:style>
  <w:style w:type="paragraph" w:styleId="ae">
    <w:name w:val="footnote text"/>
    <w:basedOn w:val="a"/>
    <w:link w:val="af"/>
    <w:uiPriority w:val="99"/>
    <w:rsid w:val="00DE4326"/>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uiPriority w:val="99"/>
    <w:rsid w:val="00DE4326"/>
    <w:rPr>
      <w:rFonts w:ascii="Arial" w:eastAsia="Times New Roman" w:hAnsi="Arial" w:cs="Times New Roman"/>
      <w:sz w:val="20"/>
      <w:szCs w:val="20"/>
      <w:lang w:eastAsia="ru-RU"/>
    </w:rPr>
  </w:style>
  <w:style w:type="character" w:styleId="af0">
    <w:name w:val="footnote reference"/>
    <w:uiPriority w:val="99"/>
    <w:rsid w:val="00DE4326"/>
    <w:rPr>
      <w:vertAlign w:val="superscript"/>
    </w:rPr>
  </w:style>
  <w:style w:type="paragraph" w:customStyle="1" w:styleId="ConsPlusCell">
    <w:name w:val="ConsPlusCell"/>
    <w:uiPriority w:val="99"/>
    <w:rsid w:val="00DE4326"/>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DE4326"/>
    <w:pPr>
      <w:spacing w:after="0" w:line="240" w:lineRule="auto"/>
      <w:ind w:left="720" w:firstLine="567"/>
      <w:contextualSpacing/>
      <w:jc w:val="both"/>
    </w:pPr>
    <w:rPr>
      <w:rFonts w:ascii="Arial" w:eastAsia="Times New Roman" w:hAnsi="Arial" w:cs="Times New Roman"/>
      <w:sz w:val="24"/>
      <w:szCs w:val="24"/>
      <w:lang w:eastAsia="ru-RU"/>
    </w:rPr>
  </w:style>
  <w:style w:type="character" w:styleId="af2">
    <w:name w:val="annotation reference"/>
    <w:rsid w:val="00DE4326"/>
    <w:rPr>
      <w:sz w:val="16"/>
      <w:szCs w:val="16"/>
    </w:rPr>
  </w:style>
  <w:style w:type="paragraph" w:styleId="af3">
    <w:name w:val="annotation text"/>
    <w:aliases w:val="!Равноширинный текст документа"/>
    <w:basedOn w:val="a"/>
    <w:link w:val="af4"/>
    <w:rsid w:val="00DE4326"/>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basedOn w:val="a0"/>
    <w:link w:val="af3"/>
    <w:rsid w:val="00DE4326"/>
    <w:rPr>
      <w:rFonts w:ascii="Courier" w:eastAsia="Times New Roman" w:hAnsi="Courier" w:cs="Times New Roman"/>
      <w:szCs w:val="20"/>
      <w:lang w:eastAsia="ru-RU"/>
    </w:rPr>
  </w:style>
  <w:style w:type="paragraph" w:styleId="af5">
    <w:name w:val="annotation subject"/>
    <w:basedOn w:val="af3"/>
    <w:next w:val="af3"/>
    <w:link w:val="af6"/>
    <w:rsid w:val="00DE4326"/>
    <w:rPr>
      <w:b/>
      <w:bCs/>
      <w:lang w:val="x-none" w:eastAsia="x-none"/>
    </w:rPr>
  </w:style>
  <w:style w:type="character" w:customStyle="1" w:styleId="af6">
    <w:name w:val="Тема примечания Знак"/>
    <w:basedOn w:val="af4"/>
    <w:link w:val="af5"/>
    <w:rsid w:val="00DE4326"/>
    <w:rPr>
      <w:rFonts w:ascii="Courier" w:eastAsia="Times New Roman" w:hAnsi="Courier" w:cs="Times New Roman"/>
      <w:b/>
      <w:bCs/>
      <w:szCs w:val="20"/>
      <w:lang w:val="x-none" w:eastAsia="x-none"/>
    </w:rPr>
  </w:style>
  <w:style w:type="character" w:styleId="HTML">
    <w:name w:val="HTML Variable"/>
    <w:aliases w:val="!Ссылки в документе"/>
    <w:basedOn w:val="a0"/>
    <w:rsid w:val="00DE4326"/>
    <w:rPr>
      <w:rFonts w:ascii="Arial" w:hAnsi="Arial"/>
      <w:b w:val="0"/>
      <w:i w:val="0"/>
      <w:iCs/>
      <w:color w:val="0000FF"/>
      <w:sz w:val="24"/>
      <w:u w:val="none"/>
    </w:rPr>
  </w:style>
  <w:style w:type="paragraph" w:customStyle="1" w:styleId="Title">
    <w:name w:val="Title!Название НПА"/>
    <w:basedOn w:val="a"/>
    <w:rsid w:val="00DE432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E432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E432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E4326"/>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E432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E432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E432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E432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326"/>
    <w:rPr>
      <w:rFonts w:ascii="Arial" w:eastAsia="Times New Roman" w:hAnsi="Arial" w:cs="Arial"/>
      <w:b/>
      <w:bCs/>
      <w:kern w:val="32"/>
      <w:sz w:val="32"/>
      <w:szCs w:val="32"/>
      <w:lang w:eastAsia="ru-RU"/>
    </w:rPr>
  </w:style>
  <w:style w:type="character" w:customStyle="1" w:styleId="20">
    <w:name w:val="Заголовок 2 Знак"/>
    <w:basedOn w:val="a0"/>
    <w:link w:val="2"/>
    <w:rsid w:val="00DE4326"/>
    <w:rPr>
      <w:rFonts w:ascii="Arial" w:eastAsia="Times New Roman" w:hAnsi="Arial" w:cs="Arial"/>
      <w:b/>
      <w:bCs/>
      <w:iCs/>
      <w:sz w:val="30"/>
      <w:szCs w:val="28"/>
      <w:lang w:eastAsia="ru-RU"/>
    </w:rPr>
  </w:style>
  <w:style w:type="character" w:customStyle="1" w:styleId="30">
    <w:name w:val="Заголовок 3 Знак"/>
    <w:basedOn w:val="a0"/>
    <w:link w:val="3"/>
    <w:rsid w:val="00DE4326"/>
    <w:rPr>
      <w:rFonts w:ascii="Arial" w:eastAsia="Times New Roman" w:hAnsi="Arial" w:cs="Arial"/>
      <w:b/>
      <w:bCs/>
      <w:sz w:val="28"/>
      <w:szCs w:val="26"/>
      <w:lang w:eastAsia="ru-RU"/>
    </w:rPr>
  </w:style>
  <w:style w:type="character" w:customStyle="1" w:styleId="40">
    <w:name w:val="Заголовок 4 Знак"/>
    <w:basedOn w:val="a0"/>
    <w:link w:val="4"/>
    <w:rsid w:val="00DE4326"/>
    <w:rPr>
      <w:rFonts w:ascii="Arial" w:eastAsia="Times New Roman" w:hAnsi="Arial" w:cs="Times New Roman"/>
      <w:b/>
      <w:bCs/>
      <w:sz w:val="26"/>
      <w:szCs w:val="28"/>
      <w:lang w:eastAsia="ru-RU"/>
    </w:rPr>
  </w:style>
  <w:style w:type="numbering" w:customStyle="1" w:styleId="11">
    <w:name w:val="Нет списка1"/>
    <w:next w:val="a2"/>
    <w:semiHidden/>
    <w:rsid w:val="00DE4326"/>
  </w:style>
  <w:style w:type="character" w:styleId="a3">
    <w:name w:val="Hyperlink"/>
    <w:basedOn w:val="a0"/>
    <w:rsid w:val="00DE4326"/>
    <w:rPr>
      <w:color w:val="0000FF"/>
      <w:u w:val="none"/>
    </w:rPr>
  </w:style>
  <w:style w:type="paragraph" w:styleId="a4">
    <w:name w:val="footer"/>
    <w:basedOn w:val="a"/>
    <w:link w:val="a5"/>
    <w:rsid w:val="00DE432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DE4326"/>
    <w:rPr>
      <w:rFonts w:ascii="Arial" w:eastAsia="Times New Roman" w:hAnsi="Arial" w:cs="Times New Roman"/>
      <w:sz w:val="24"/>
      <w:szCs w:val="24"/>
      <w:lang w:eastAsia="ru-RU"/>
    </w:rPr>
  </w:style>
  <w:style w:type="character" w:styleId="a6">
    <w:name w:val="page number"/>
    <w:basedOn w:val="a0"/>
    <w:rsid w:val="00DE4326"/>
  </w:style>
  <w:style w:type="paragraph" w:customStyle="1" w:styleId="ConsPlusNormal">
    <w:name w:val="ConsPlusNormal"/>
    <w:next w:val="a"/>
    <w:link w:val="ConsPlusNormal0"/>
    <w:rsid w:val="00DE432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DE4326"/>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DE4326"/>
    <w:rPr>
      <w:rFonts w:ascii="Arial" w:eastAsia="Lucida Sans Unicode" w:hAnsi="Arial" w:cs="Times New Roman"/>
      <w:sz w:val="24"/>
      <w:szCs w:val="24"/>
      <w:lang w:val="x-none" w:eastAsia="ar-SA"/>
    </w:rPr>
  </w:style>
  <w:style w:type="paragraph" w:styleId="a9">
    <w:name w:val="Body Text"/>
    <w:basedOn w:val="a"/>
    <w:link w:val="aa"/>
    <w:rsid w:val="00DE4326"/>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rsid w:val="00DE4326"/>
    <w:rPr>
      <w:rFonts w:ascii="Arial" w:eastAsia="Times New Roman" w:hAnsi="Arial" w:cs="Times New Roman"/>
      <w:sz w:val="28"/>
      <w:szCs w:val="20"/>
      <w:lang w:eastAsia="ru-RU"/>
    </w:rPr>
  </w:style>
  <w:style w:type="character" w:customStyle="1" w:styleId="ConsPlusNormal0">
    <w:name w:val="ConsPlusNormal Знак"/>
    <w:link w:val="ConsPlusNormal"/>
    <w:locked/>
    <w:rsid w:val="00DE4326"/>
    <w:rPr>
      <w:rFonts w:ascii="Arial" w:eastAsia="Times New Roman" w:hAnsi="Arial" w:cs="Arial"/>
      <w:sz w:val="20"/>
      <w:szCs w:val="20"/>
      <w:lang w:eastAsia="ar-SA"/>
    </w:rPr>
  </w:style>
  <w:style w:type="paragraph" w:customStyle="1" w:styleId="ConsPlusTitle">
    <w:name w:val="ConsPlusTitle"/>
    <w:rsid w:val="00DE43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DE432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DE432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DE4326"/>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DE4326"/>
    <w:rPr>
      <w:rFonts w:ascii="Tahoma" w:eastAsia="Times New Roman" w:hAnsi="Tahoma" w:cs="Times New Roman"/>
      <w:sz w:val="16"/>
      <w:szCs w:val="16"/>
      <w:lang w:val="x-none" w:eastAsia="x-none"/>
    </w:rPr>
  </w:style>
  <w:style w:type="paragraph" w:styleId="ae">
    <w:name w:val="footnote text"/>
    <w:basedOn w:val="a"/>
    <w:link w:val="af"/>
    <w:uiPriority w:val="99"/>
    <w:rsid w:val="00DE4326"/>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uiPriority w:val="99"/>
    <w:rsid w:val="00DE4326"/>
    <w:rPr>
      <w:rFonts w:ascii="Arial" w:eastAsia="Times New Roman" w:hAnsi="Arial" w:cs="Times New Roman"/>
      <w:sz w:val="20"/>
      <w:szCs w:val="20"/>
      <w:lang w:eastAsia="ru-RU"/>
    </w:rPr>
  </w:style>
  <w:style w:type="character" w:styleId="af0">
    <w:name w:val="footnote reference"/>
    <w:uiPriority w:val="99"/>
    <w:rsid w:val="00DE4326"/>
    <w:rPr>
      <w:vertAlign w:val="superscript"/>
    </w:rPr>
  </w:style>
  <w:style w:type="paragraph" w:customStyle="1" w:styleId="ConsPlusCell">
    <w:name w:val="ConsPlusCell"/>
    <w:uiPriority w:val="99"/>
    <w:rsid w:val="00DE4326"/>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DE4326"/>
    <w:pPr>
      <w:spacing w:after="0" w:line="240" w:lineRule="auto"/>
      <w:ind w:left="720" w:firstLine="567"/>
      <w:contextualSpacing/>
      <w:jc w:val="both"/>
    </w:pPr>
    <w:rPr>
      <w:rFonts w:ascii="Arial" w:eastAsia="Times New Roman" w:hAnsi="Arial" w:cs="Times New Roman"/>
      <w:sz w:val="24"/>
      <w:szCs w:val="24"/>
      <w:lang w:eastAsia="ru-RU"/>
    </w:rPr>
  </w:style>
  <w:style w:type="character" w:styleId="af2">
    <w:name w:val="annotation reference"/>
    <w:rsid w:val="00DE4326"/>
    <w:rPr>
      <w:sz w:val="16"/>
      <w:szCs w:val="16"/>
    </w:rPr>
  </w:style>
  <w:style w:type="paragraph" w:styleId="af3">
    <w:name w:val="annotation text"/>
    <w:aliases w:val="!Равноширинный текст документа"/>
    <w:basedOn w:val="a"/>
    <w:link w:val="af4"/>
    <w:rsid w:val="00DE4326"/>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basedOn w:val="a0"/>
    <w:link w:val="af3"/>
    <w:rsid w:val="00DE4326"/>
    <w:rPr>
      <w:rFonts w:ascii="Courier" w:eastAsia="Times New Roman" w:hAnsi="Courier" w:cs="Times New Roman"/>
      <w:szCs w:val="20"/>
      <w:lang w:eastAsia="ru-RU"/>
    </w:rPr>
  </w:style>
  <w:style w:type="paragraph" w:styleId="af5">
    <w:name w:val="annotation subject"/>
    <w:basedOn w:val="af3"/>
    <w:next w:val="af3"/>
    <w:link w:val="af6"/>
    <w:rsid w:val="00DE4326"/>
    <w:rPr>
      <w:b/>
      <w:bCs/>
      <w:lang w:val="x-none" w:eastAsia="x-none"/>
    </w:rPr>
  </w:style>
  <w:style w:type="character" w:customStyle="1" w:styleId="af6">
    <w:name w:val="Тема примечания Знак"/>
    <w:basedOn w:val="af4"/>
    <w:link w:val="af5"/>
    <w:rsid w:val="00DE4326"/>
    <w:rPr>
      <w:rFonts w:ascii="Courier" w:eastAsia="Times New Roman" w:hAnsi="Courier" w:cs="Times New Roman"/>
      <w:b/>
      <w:bCs/>
      <w:szCs w:val="20"/>
      <w:lang w:val="x-none" w:eastAsia="x-none"/>
    </w:rPr>
  </w:style>
  <w:style w:type="character" w:styleId="HTML">
    <w:name w:val="HTML Variable"/>
    <w:aliases w:val="!Ссылки в документе"/>
    <w:basedOn w:val="a0"/>
    <w:rsid w:val="00DE4326"/>
    <w:rPr>
      <w:rFonts w:ascii="Arial" w:hAnsi="Arial"/>
      <w:b w:val="0"/>
      <w:i w:val="0"/>
      <w:iCs/>
      <w:color w:val="0000FF"/>
      <w:sz w:val="24"/>
      <w:u w:val="none"/>
    </w:rPr>
  </w:style>
  <w:style w:type="paragraph" w:customStyle="1" w:styleId="Title">
    <w:name w:val="Title!Название НПА"/>
    <w:basedOn w:val="a"/>
    <w:rsid w:val="00DE432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E432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E432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E4326"/>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11858</Words>
  <Characters>67593</Characters>
  <Application>Microsoft Office Word</Application>
  <DocSecurity>0</DocSecurity>
  <Lines>563</Lines>
  <Paragraphs>158</Paragraphs>
  <ScaleCrop>false</ScaleCrop>
  <Company/>
  <LinksUpToDate>false</LinksUpToDate>
  <CharactersWithSpaces>79293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2021-02-12T07:41:00Z</dcterms:created>
  <dcterms:modified xsi:type="dcterms:W3CDTF">2021-02-12T07:41:00Z</dcterms:modified>
</cp:coreProperties>
</file>