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52" w:rsidRPr="007F3352" w:rsidRDefault="007F3352" w:rsidP="007F3352">
      <w:pPr>
        <w:pStyle w:val="1"/>
        <w:spacing w:before="0" w:beforeAutospacing="0"/>
        <w:jc w:val="center"/>
        <w:rPr>
          <w:sz w:val="24"/>
          <w:szCs w:val="24"/>
        </w:rPr>
      </w:pPr>
      <w:r w:rsidRPr="007F3352">
        <w:rPr>
          <w:sz w:val="24"/>
          <w:szCs w:val="24"/>
        </w:rPr>
        <w:t>Отделение СФР по Воронежской области провело дополнительную индексацию страховых пенсий более 600 тысячам жителей региона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В соответствии с прогнозной инфляцией по итогам прошлого года страховые пенсии граждан в январе были увеличены на 7,3 %. В феврале 2025 года по решению президента произведена дополнительная индексация страховых пенсий с 1 января 2025 до 9,5%, что соответствует уровню фактического роста цен (по данным Росстата).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В связи с этим в феврале воронежские пенсионеры получили пенсию в повышенном размере.  Выплата составила большую сумму, потому что в феврале пенсионеры получили вместе с проиндексированной на 9,5 % пенсией за февраль доплату (</w:t>
      </w:r>
      <w:proofErr w:type="spellStart"/>
      <w:r w:rsidRPr="007F3352">
        <w:t>доиндексацию</w:t>
      </w:r>
      <w:proofErr w:type="spellEnd"/>
      <w:r w:rsidRPr="007F3352">
        <w:t xml:space="preserve"> на 2,2 %) за январь. Все выплаты начислены автоматически, обращаться в фонд для этого было не нужно.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Таким образом, Отделение Социального фонда России по Воронежской области увеличило пенсии 639 тысяч воронежцев. Средний размер страховой пенсии после индексации увеличился на 2 150 рублей и составил 22 199 рублей. При этом увеличение размера пенсии у каждого пенсионера индивидуально и зависит от размера ранее установленной пенсии.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Напомним, что с этого года индексация страховых пенсий распространяется и на работающих пенсионеров. Для них повышение произведено на всю сумму пенсии, назначенной с учетом всех предыдущих индексаций, но выплачивается прибавка к получаемому размеру пенсии.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Обращаем внимание, что в марте пенсия будет перечислена уже без январской доплаты.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Узнать точный размер своей пенсии, установленный после индексации, можно на портале "</w:t>
      </w:r>
      <w:proofErr w:type="spellStart"/>
      <w:r w:rsidRPr="007F3352">
        <w:t>Госуслуг</w:t>
      </w:r>
      <w:proofErr w:type="spellEnd"/>
      <w:r w:rsidRPr="007F3352">
        <w:t>", в МФЦ или в любой клиентской службе СФР.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t xml:space="preserve">Если у вас остались вопросы, то их можно задать по телефону единого </w:t>
      </w:r>
      <w:proofErr w:type="gramStart"/>
      <w:r w:rsidRPr="007F3352">
        <w:t>контакт-центра</w:t>
      </w:r>
      <w:proofErr w:type="gramEnd"/>
      <w:r w:rsidRPr="007F3352">
        <w:t>: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rPr>
          <w:rStyle w:val="a5"/>
        </w:rPr>
        <w:t>8 (800) 100-00-01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t>(режим работы региональной линии Отделения СФР: понедельник-четверг с 09:00 до 18:00, пятница с 09:00 до 16:45, звонок бесплатный)</w:t>
      </w:r>
    </w:p>
    <w:p w:rsidR="00A849C1" w:rsidRPr="007F3352" w:rsidRDefault="00A849C1" w:rsidP="007F3352">
      <w:pPr>
        <w:ind w:firstLine="709"/>
        <w:rPr>
          <w:sz w:val="24"/>
          <w:szCs w:val="24"/>
        </w:rPr>
      </w:pPr>
      <w:bookmarkStart w:id="0" w:name="_GoBack"/>
      <w:bookmarkEnd w:id="0"/>
    </w:p>
    <w:sectPr w:rsidR="00A849C1" w:rsidRPr="007F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48634D"/>
    <w:rsid w:val="007F3352"/>
    <w:rsid w:val="008F02DE"/>
    <w:rsid w:val="009B5F13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9</cp:revision>
  <dcterms:created xsi:type="dcterms:W3CDTF">2025-01-20T06:33:00Z</dcterms:created>
  <dcterms:modified xsi:type="dcterms:W3CDTF">2025-02-14T07:02:00Z</dcterms:modified>
</cp:coreProperties>
</file>